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F05BD8" w:rsidP="00501ABA">
      <w:pPr>
        <w:spacing w:after="0" w:line="240" w:lineRule="auto"/>
        <w:rPr>
          <w:noProof/>
          <w:lang w:eastAsia="uk-UA"/>
        </w:rPr>
      </w:pPr>
    </w:p>
    <w:p w:rsidR="003B64C1" w:rsidRDefault="003B64C1" w:rsidP="00501ABA">
      <w:pPr>
        <w:spacing w:after="0" w:line="240" w:lineRule="auto"/>
        <w:rPr>
          <w:noProof/>
          <w:lang w:eastAsia="uk-UA"/>
        </w:rPr>
      </w:pPr>
    </w:p>
    <w:p w:rsidR="003B64C1" w:rsidRPr="00751D92" w:rsidRDefault="003B64C1" w:rsidP="00501ABA">
      <w:pPr>
        <w:spacing w:after="0" w:line="240" w:lineRule="auto"/>
        <w:rPr>
          <w:rFonts w:ascii="Times New Roman" w:eastAsia="Times New Roman" w:hAnsi="Times New Roman" w:cs="Times New Roman"/>
          <w:noProof/>
          <w:lang w:eastAsia="uk-UA"/>
        </w:rPr>
      </w:pPr>
    </w:p>
    <w:p w:rsidR="00501ABA" w:rsidRPr="00751D92" w:rsidRDefault="003B64C1" w:rsidP="00501ABA">
      <w:pPr>
        <w:spacing w:after="0" w:line="240" w:lineRule="auto"/>
        <w:rPr>
          <w:rFonts w:ascii="Tahoma" w:eastAsia="Times New Roman" w:hAnsi="Tahoma" w:cs="Tahoma"/>
          <w:noProof/>
          <w:lang w:eastAsia="uk-UA"/>
        </w:rPr>
      </w:pPr>
      <w:r>
        <w:rPr>
          <w:rFonts w:ascii="Tahoma" w:hAnsi="Tahoma" w:cs="Tahoma"/>
          <w:b/>
          <w:bCs/>
        </w:rPr>
        <w:t>2</w:t>
      </w:r>
      <w:r w:rsidR="00DD6254">
        <w:rPr>
          <w:rFonts w:ascii="Tahoma" w:hAnsi="Tahoma" w:cs="Tahoma"/>
          <w:b/>
          <w:bCs/>
        </w:rPr>
        <w:t>3</w:t>
      </w:r>
      <w:r w:rsidR="008E7B48" w:rsidRPr="00751D92">
        <w:rPr>
          <w:rFonts w:ascii="Tahoma" w:hAnsi="Tahoma" w:cs="Tahoma"/>
          <w:b/>
          <w:bCs/>
        </w:rPr>
        <w:t xml:space="preserve"> </w:t>
      </w:r>
      <w:r w:rsidR="00D52E9A">
        <w:rPr>
          <w:rFonts w:ascii="Tahoma" w:hAnsi="Tahoma" w:cs="Tahoma"/>
          <w:b/>
          <w:bCs/>
        </w:rPr>
        <w:t>квітня</w:t>
      </w:r>
      <w:r w:rsidR="00D403AF">
        <w:rPr>
          <w:rFonts w:ascii="Tahoma" w:hAnsi="Tahoma" w:cs="Tahoma"/>
          <w:b/>
          <w:bCs/>
        </w:rPr>
        <w:t xml:space="preserve"> 2018</w:t>
      </w:r>
      <w:r w:rsidR="007729ED" w:rsidRPr="00751D92">
        <w:rPr>
          <w:rFonts w:ascii="Tahoma" w:hAnsi="Tahoma" w:cs="Tahoma"/>
          <w:b/>
          <w:bCs/>
        </w:rPr>
        <w:t xml:space="preserve"> </w:t>
      </w:r>
      <w:r w:rsidR="00501ABA" w:rsidRPr="00751D92">
        <w:rPr>
          <w:rFonts w:ascii="Tahoma" w:hAnsi="Tahoma" w:cs="Tahoma"/>
          <w:b/>
          <w:bCs/>
        </w:rPr>
        <w:t xml:space="preserve"> р.</w:t>
      </w:r>
    </w:p>
    <w:p w:rsidR="00770E77" w:rsidRPr="00751D92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AD0511" w:rsidRPr="001B14AE" w:rsidRDefault="00AC5635" w:rsidP="007E2809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ОГОЛОШЕННЯ</w:t>
      </w:r>
      <w:r w:rsidR="000F7512" w:rsidRPr="00751D92">
        <w:rPr>
          <w:rFonts w:ascii="Tahoma" w:hAnsi="Tahoma" w:cs="Tahoma"/>
          <w:b/>
        </w:rPr>
        <w:t xml:space="preserve"> №</w:t>
      </w:r>
      <w:r w:rsidR="003B64C1">
        <w:rPr>
          <w:rFonts w:ascii="Tahoma" w:hAnsi="Tahoma" w:cs="Tahoma"/>
          <w:b/>
        </w:rPr>
        <w:t>2</w:t>
      </w:r>
      <w:r w:rsidR="00DD6254">
        <w:rPr>
          <w:rFonts w:ascii="Tahoma" w:hAnsi="Tahoma" w:cs="Tahoma"/>
          <w:b/>
        </w:rPr>
        <w:t>2</w:t>
      </w:r>
      <w:r w:rsidR="00AD0511">
        <w:rPr>
          <w:rFonts w:ascii="Tahoma" w:hAnsi="Tahoma" w:cs="Tahoma"/>
          <w:b/>
        </w:rPr>
        <w:t>-</w:t>
      </w:r>
      <w:r w:rsidR="00DD6254">
        <w:rPr>
          <w:rFonts w:ascii="Tahoma" w:hAnsi="Tahoma" w:cs="Tahoma"/>
          <w:b/>
        </w:rPr>
        <w:t>ВР</w:t>
      </w:r>
      <w:r w:rsidR="004563B3" w:rsidRPr="001B14AE">
        <w:rPr>
          <w:rFonts w:ascii="Tahoma" w:hAnsi="Tahoma" w:cs="Tahoma"/>
          <w:b/>
        </w:rPr>
        <w:t>-18</w:t>
      </w:r>
    </w:p>
    <w:p w:rsidR="00AC744B" w:rsidRPr="00DE1804" w:rsidRDefault="00DD6254" w:rsidP="00D52E9A">
      <w:pPr>
        <w:spacing w:after="0" w:line="240" w:lineRule="auto"/>
        <w:jc w:val="center"/>
        <w:rPr>
          <w:rFonts w:ascii="Tahoma" w:eastAsia="Arial" w:hAnsi="Tahoma" w:cs="Tahoma"/>
          <w:sz w:val="24"/>
          <w:szCs w:val="24"/>
        </w:rPr>
      </w:pPr>
      <w:r>
        <w:rPr>
          <w:rFonts w:ascii="Tahoma" w:hAnsi="Tahoma" w:cs="Tahoma"/>
          <w:b/>
        </w:rPr>
        <w:t xml:space="preserve">  </w:t>
      </w:r>
      <w:r w:rsidRPr="00DD6254">
        <w:rPr>
          <w:rFonts w:ascii="Tahoma" w:hAnsi="Tahoma" w:cs="Tahoma"/>
          <w:b/>
        </w:rPr>
        <w:t>Виконавець робіт з розробки комплексної адвокаційної стратегії HealthLink для 12 регіонів PEP</w:t>
      </w:r>
      <w:r w:rsidR="00E1351A">
        <w:rPr>
          <w:rFonts w:ascii="Tahoma" w:hAnsi="Tahoma" w:cs="Tahoma"/>
          <w:b/>
          <w:lang w:val="en-US"/>
        </w:rPr>
        <w:t>FAR</w:t>
      </w:r>
      <w:r w:rsidRPr="00DD6254">
        <w:rPr>
          <w:rFonts w:ascii="Tahoma" w:hAnsi="Tahoma" w:cs="Tahoma"/>
          <w:b/>
        </w:rPr>
        <w:t>, щодо формування та реалізації регіональної політики протидії ВІЛ та фінансування заходів протидії ВІЛ, в тому числі за соціальних послуг для ЛЖВ та КР,  за рахунок коштів з місцевих бюджетів на період 2018-2019 рр</w:t>
      </w:r>
      <w:r w:rsidR="00D52E9A" w:rsidRPr="00D52E9A">
        <w:rPr>
          <w:rFonts w:ascii="Tahoma" w:hAnsi="Tahoma" w:cs="Tahoma"/>
          <w:b/>
        </w:rPr>
        <w:t>.</w:t>
      </w:r>
      <w:r w:rsidR="00AC744B" w:rsidRPr="00DE180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F03039" w:rsidRPr="00751D92" w:rsidRDefault="00447C94" w:rsidP="00F03039">
      <w:pPr>
        <w:pStyle w:val="a6"/>
        <w:spacing w:after="0" w:line="240" w:lineRule="auto"/>
        <w:ind w:left="0"/>
        <w:jc w:val="center"/>
        <w:rPr>
          <w:rFonts w:ascii="Tahoma" w:hAnsi="Tahoma" w:cs="Tahoma"/>
          <w:b/>
          <w:bCs/>
          <w:color w:val="000000"/>
        </w:rPr>
      </w:pPr>
      <w:r w:rsidRPr="00447C9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65276A" w:rsidRDefault="0065276A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І. </w:t>
      </w:r>
      <w:r w:rsidR="0087103A" w:rsidRPr="0087103A">
        <w:rPr>
          <w:rFonts w:ascii="Tahoma" w:eastAsia="Tahoma" w:hAnsi="Tahoma" w:cs="Tahoma"/>
          <w:b/>
          <w:sz w:val="24"/>
          <w:szCs w:val="24"/>
        </w:rPr>
        <w:t>Опис товарів, послуг або робіт</w:t>
      </w:r>
    </w:p>
    <w:tbl>
      <w:tblPr>
        <w:tblW w:w="10495" w:type="dxa"/>
        <w:tblInd w:w="-318" w:type="dxa"/>
        <w:tblLook w:val="04A0" w:firstRow="1" w:lastRow="0" w:firstColumn="1" w:lastColumn="0" w:noHBand="0" w:noVBand="1"/>
      </w:tblPr>
      <w:tblGrid>
        <w:gridCol w:w="698"/>
        <w:gridCol w:w="2910"/>
        <w:gridCol w:w="1696"/>
        <w:gridCol w:w="1936"/>
        <w:gridCol w:w="1893"/>
        <w:gridCol w:w="1362"/>
      </w:tblGrid>
      <w:tr w:rsidR="00092810" w:rsidRPr="00092810" w:rsidTr="00092810">
        <w:trPr>
          <w:trHeight w:val="127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Назва послуг або робіт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одиниця виміру </w:t>
            </w: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кількість</w:t>
            </w: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br/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вимоги до послуг або робіт / технічні характеристики </w:t>
            </w: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(де застосовується)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Терміни надання послуг або виконання робіт</w:t>
            </w:r>
          </w:p>
        </w:tc>
      </w:tr>
      <w:tr w:rsidR="0087103A" w:rsidRPr="00092810" w:rsidTr="00092810">
        <w:trPr>
          <w:trHeight w:val="24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Аналіз на регіональному рівні політик та програм у сфері охорони здоров’я, та соціальній сфері, для визначення планового та фактичного рівня фінансування заходів протидії ВІЛ у 2017 та 2018 р;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Default="0087103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12 регіонів: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Дніпропетровська, Миколаївська, Одеська,  Херсонська, Київська, Запорізька, Черкаська, Полтавська, Чернігівська, Кіровоградська, Донецька області та м. Київ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травень-грудень 2018</w:t>
            </w:r>
          </w:p>
        </w:tc>
      </w:tr>
      <w:tr w:rsidR="0087103A" w:rsidRPr="00092810" w:rsidTr="00092810">
        <w:trPr>
          <w:trHeight w:val="22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Дослідження видатків на надання соціальних послуг на рівні регіонів за кошти державного, місцевого фінансування та за кошти інших джерел (враховуючи та не обмежуючись: профілактичні послуги </w:t>
            </w:r>
            <w:proofErr w:type="spellStart"/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КіТ</w:t>
            </w:r>
            <w:proofErr w:type="spellEnd"/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для ключових спільнот, соціальний супровід ВІЛ-позитивних дорослих,  соціальний супровід ВІЛ-позитивних дітей, соціальний супровід </w:t>
            </w:r>
            <w:proofErr w:type="spellStart"/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пацієїнтів</w:t>
            </w:r>
            <w:proofErr w:type="spellEnd"/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ЗПТ, тощо)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Default="0087103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12 регіонів: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Дніпропетровська, Миколаївська, Одеська,  Херсонська, Київська, Запорізька, Черкаська, Полтавська, Чернігівська, Кіровоградська, Донецька області та м. Київ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травень-грудень 2018</w:t>
            </w:r>
          </w:p>
        </w:tc>
      </w:tr>
      <w:tr w:rsidR="0087103A" w:rsidRPr="00092810" w:rsidTr="00092810">
        <w:trPr>
          <w:trHeight w:val="31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lastRenderedPageBreak/>
              <w:t>3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Аналіз існуючих адвокаційних можливостей та визначення локальних адвокаційних цілей, які гарантуватимуть фінансування соціальних послуг за кошти місцевих бюджетів.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Default="0087103A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12 регіонів: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 w:type="page"/>
              <w:t xml:space="preserve">Дніпропетровська, Миколаївська, Одеська,  Херсонська, Київська, Запорізька, Черкаська, Полтавська, Чернігівська, Кіровоградська, Донецька області та м. Київ 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5615E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травень-грудень 2018</w:t>
            </w:r>
          </w:p>
        </w:tc>
      </w:tr>
      <w:tr w:rsidR="00092810" w:rsidRPr="00092810" w:rsidTr="00092810">
        <w:trPr>
          <w:trHeight w:val="20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2810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87103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Надання пропозицій щодо оптимальних підходів з точки зору фінансування/результат, які забезпечать фінансування соціальних послуг за кошти місцевих джерел.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810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03A" w:rsidRDefault="0087103A" w:rsidP="0087103A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12 регіонів: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Дніпропетровська, Миколаївська, Одеська,  Херсонська, Київська, Запорізька, Черкаська, Полтавська, Чернігівська, Кіровоградська, Донецька області та м. Київ </w:t>
            </w:r>
          </w:p>
          <w:p w:rsidR="00092810" w:rsidRPr="00092810" w:rsidRDefault="00092810" w:rsidP="0009281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5615E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не застосовується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травень-грудень 2018</w:t>
            </w:r>
          </w:p>
        </w:tc>
      </w:tr>
      <w:tr w:rsidR="0087103A" w:rsidRPr="00092810" w:rsidTr="0087103A">
        <w:trPr>
          <w:trHeight w:val="476"/>
        </w:trPr>
        <w:tc>
          <w:tcPr>
            <w:tcW w:w="104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103A" w:rsidRPr="00092810" w:rsidRDefault="0087103A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87103A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*Перелік робіт/послуг не є остаточним та може змінюватись (доповнюватися) протягом дії угоди</w:t>
            </w:r>
          </w:p>
        </w:tc>
      </w:tr>
    </w:tbl>
    <w:p w:rsidR="004D71FC" w:rsidRDefault="004D71FC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ІІ. Звітування </w:t>
      </w:r>
    </w:p>
    <w:p w:rsidR="0065276A" w:rsidRPr="009162AD" w:rsidRDefault="00CF134D" w:rsidP="00092810">
      <w:pPr>
        <w:jc w:val="both"/>
        <w:rPr>
          <w:rFonts w:ascii="Tahoma" w:eastAsia="Tahoma" w:hAnsi="Tahoma" w:cs="Tahoma"/>
          <w:sz w:val="20"/>
          <w:szCs w:val="20"/>
        </w:rPr>
      </w:pPr>
      <w:r w:rsidRPr="00CF134D">
        <w:rPr>
          <w:rFonts w:ascii="Tahoma" w:hAnsi="Tahoma" w:cs="Tahoma"/>
          <w:sz w:val="20"/>
          <w:szCs w:val="20"/>
        </w:rPr>
        <w:t>Виконавець робіт з розробки комплексної адвокаційної стратегії HealthLink для 12 регіонів PEPF</w:t>
      </w:r>
      <w:r w:rsidR="00E1351A">
        <w:rPr>
          <w:rFonts w:ascii="Tahoma" w:hAnsi="Tahoma" w:cs="Tahoma"/>
          <w:sz w:val="20"/>
          <w:szCs w:val="20"/>
          <w:lang w:val="en-US"/>
        </w:rPr>
        <w:t>AR</w:t>
      </w:r>
      <w:r w:rsidRPr="00CF134D">
        <w:rPr>
          <w:rFonts w:ascii="Tahoma" w:hAnsi="Tahoma" w:cs="Tahoma"/>
          <w:sz w:val="20"/>
          <w:szCs w:val="20"/>
        </w:rPr>
        <w:t>, щодо формування та реалізації регіональної політики протидії ВІЛ та фінансування заходів протидії ВІЛ</w:t>
      </w:r>
      <w:r w:rsidRPr="00092810">
        <w:rPr>
          <w:rFonts w:ascii="Tahoma" w:eastAsia="Tahoma" w:hAnsi="Tahoma" w:cs="Tahoma"/>
          <w:sz w:val="20"/>
          <w:szCs w:val="20"/>
        </w:rPr>
        <w:t xml:space="preserve"> </w:t>
      </w:r>
      <w:r w:rsidR="00092810" w:rsidRPr="00092810">
        <w:rPr>
          <w:rFonts w:ascii="Tahoma" w:eastAsia="Tahoma" w:hAnsi="Tahoma" w:cs="Tahoma"/>
          <w:sz w:val="20"/>
          <w:szCs w:val="20"/>
        </w:rPr>
        <w:t xml:space="preserve">звітує безпосередньо керівнику відділу </w:t>
      </w:r>
      <w:r>
        <w:rPr>
          <w:rFonts w:ascii="Tahoma" w:eastAsia="Tahoma" w:hAnsi="Tahoma" w:cs="Tahoma"/>
          <w:sz w:val="20"/>
          <w:szCs w:val="20"/>
        </w:rPr>
        <w:t>адвокації</w:t>
      </w:r>
      <w:r w:rsidR="00092810" w:rsidRPr="00092810">
        <w:rPr>
          <w:rFonts w:ascii="Tahoma" w:eastAsia="Tahoma" w:hAnsi="Tahoma" w:cs="Tahoma"/>
          <w:sz w:val="20"/>
          <w:szCs w:val="20"/>
        </w:rPr>
        <w:t xml:space="preserve">. Звіти надаються не пізніше </w:t>
      </w:r>
      <w:r>
        <w:rPr>
          <w:rFonts w:ascii="Tahoma" w:eastAsia="Tahoma" w:hAnsi="Tahoma" w:cs="Tahoma"/>
          <w:sz w:val="20"/>
          <w:szCs w:val="20"/>
        </w:rPr>
        <w:t>3 днів</w:t>
      </w:r>
      <w:r w:rsidRPr="00CF134D">
        <w:t xml:space="preserve"> </w:t>
      </w:r>
      <w:r w:rsidRPr="00CF134D">
        <w:rPr>
          <w:rFonts w:ascii="Tahoma" w:eastAsia="Tahoma" w:hAnsi="Tahoma" w:cs="Tahoma"/>
          <w:sz w:val="20"/>
          <w:szCs w:val="20"/>
        </w:rPr>
        <w:t>після надання послуг у повному обсязі</w:t>
      </w:r>
      <w:r>
        <w:rPr>
          <w:rFonts w:ascii="Tahoma" w:eastAsia="Tahoma" w:hAnsi="Tahoma" w:cs="Tahoma"/>
          <w:sz w:val="20"/>
          <w:szCs w:val="20"/>
        </w:rPr>
        <w:t>.</w:t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III. Термін надання послуг відповідно до технічного завдання </w:t>
      </w:r>
    </w:p>
    <w:p w:rsidR="0065276A" w:rsidRPr="009162AD" w:rsidRDefault="0065276A" w:rsidP="0065276A">
      <w:pPr>
        <w:jc w:val="both"/>
        <w:rPr>
          <w:rFonts w:ascii="Tahoma" w:eastAsia="Tahoma" w:hAnsi="Tahoma" w:cs="Tahoma"/>
          <w:color w:val="FF0000"/>
          <w:sz w:val="20"/>
          <w:szCs w:val="20"/>
        </w:rPr>
      </w:pPr>
      <w:r w:rsidRPr="009162AD">
        <w:rPr>
          <w:rFonts w:ascii="Tahoma" w:eastAsia="Tahoma" w:hAnsi="Tahoma" w:cs="Tahoma"/>
          <w:sz w:val="20"/>
          <w:szCs w:val="20"/>
        </w:rPr>
        <w:t xml:space="preserve">Термін </w:t>
      </w:r>
      <w:r w:rsidR="0086428B" w:rsidRPr="009162AD">
        <w:rPr>
          <w:rFonts w:ascii="Tahoma" w:eastAsia="Tahoma" w:hAnsi="Tahoma" w:cs="Tahoma"/>
          <w:sz w:val="20"/>
          <w:szCs w:val="20"/>
        </w:rPr>
        <w:t xml:space="preserve">надання послуг </w:t>
      </w:r>
      <w:r w:rsidRPr="009162AD">
        <w:rPr>
          <w:rFonts w:ascii="Tahoma" w:eastAsia="Tahoma" w:hAnsi="Tahoma" w:cs="Tahoma"/>
          <w:sz w:val="20"/>
          <w:szCs w:val="20"/>
        </w:rPr>
        <w:t xml:space="preserve"> – </w:t>
      </w:r>
      <w:r w:rsidR="00CF134D" w:rsidRPr="00CF134D">
        <w:rPr>
          <w:rFonts w:ascii="Tahoma" w:eastAsia="Tahoma" w:hAnsi="Tahoma" w:cs="Tahoma"/>
          <w:sz w:val="20"/>
          <w:szCs w:val="20"/>
        </w:rPr>
        <w:t>з  травня 2018 р.   по 25 грудня 2018 р.</w:t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  <w:r w:rsidR="007E2809" w:rsidRPr="009162AD">
        <w:rPr>
          <w:rFonts w:ascii="Tahoma" w:eastAsia="Tahoma" w:hAnsi="Tahoma" w:cs="Tahoma"/>
          <w:sz w:val="20"/>
          <w:szCs w:val="20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IV. Умови здійснення оплати </w:t>
      </w:r>
    </w:p>
    <w:p w:rsidR="00CF134D" w:rsidRDefault="00092810" w:rsidP="0065276A">
      <w:pPr>
        <w:jc w:val="both"/>
        <w:rPr>
          <w:rFonts w:ascii="Tahoma" w:eastAsia="Tahoma" w:hAnsi="Tahoma" w:cs="Tahoma"/>
          <w:sz w:val="20"/>
          <w:szCs w:val="20"/>
        </w:rPr>
      </w:pPr>
      <w:r w:rsidRPr="00092810">
        <w:rPr>
          <w:rFonts w:ascii="Tahoma" w:eastAsia="Tahoma" w:hAnsi="Tahoma" w:cs="Tahoma"/>
          <w:sz w:val="20"/>
          <w:szCs w:val="20"/>
        </w:rPr>
        <w:t>Оплата послуг, зазначених у технічному завданні, здійснюється після їх надання та підписання Акта про надання послуг. Очікується, що всі витрати, пов’язані із наданням послуг виконавцем даного технічного завдання, надавач послуг здійснює за власний рахунок.</w:t>
      </w:r>
    </w:p>
    <w:p w:rsidR="00F07F1C" w:rsidRDefault="00F07F1C" w:rsidP="0065276A">
      <w:pPr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  <w:r w:rsidRPr="00F07F1C">
        <w:rPr>
          <w:rFonts w:ascii="Tahoma" w:eastAsia="Tahoma" w:hAnsi="Tahoma" w:cs="Tahoma"/>
          <w:sz w:val="20"/>
          <w:szCs w:val="20"/>
        </w:rPr>
        <w:t>Послуги або роботи мають надаватись без ПДВ. Закупівля буде здійснюватися за рахунок грантів проекту, що відносяться до міжнародної технічної допомоги (Постанова Кабінету Міністрів України від 15.02.2002 р. № 153 «Про створення єдиної системи залучення, використання та моніторингу міжнародної технічної допомоги») та грантів Глобального Фонду (Постанова КМУ №284 від 17 квітня 2013 року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субгрантів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 xml:space="preserve">) Глобального фонду </w:t>
      </w:r>
      <w:r w:rsidRPr="00F07F1C">
        <w:rPr>
          <w:rFonts w:ascii="Tahoma" w:eastAsia="Tahoma" w:hAnsi="Tahoma" w:cs="Tahoma"/>
          <w:sz w:val="20"/>
          <w:szCs w:val="20"/>
        </w:rPr>
        <w:lastRenderedPageBreak/>
        <w:t xml:space="preserve">для боротьби із </w:t>
      </w:r>
      <w:proofErr w:type="spellStart"/>
      <w:r w:rsidRPr="00F07F1C">
        <w:rPr>
          <w:rFonts w:ascii="Tahoma" w:eastAsia="Tahoma" w:hAnsi="Tahoma" w:cs="Tahoma"/>
          <w:sz w:val="20"/>
          <w:szCs w:val="20"/>
        </w:rPr>
        <w:t>СНІДом</w:t>
      </w:r>
      <w:proofErr w:type="spellEnd"/>
      <w:r w:rsidRPr="00F07F1C">
        <w:rPr>
          <w:rFonts w:ascii="Tahoma" w:eastAsia="Tahoma" w:hAnsi="Tahoma" w:cs="Tahoma"/>
          <w:sz w:val="20"/>
          <w:szCs w:val="20"/>
        </w:rPr>
        <w:t>, туберкульозом та малярією в Україні»). Існуюче законодавство безперешкодно дозволяє отримати звільнення від ПДВ для договорів Мережі.</w:t>
      </w:r>
    </w:p>
    <w:p w:rsidR="0065276A" w:rsidRDefault="00F07F1C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sz w:val="20"/>
          <w:szCs w:val="20"/>
        </w:rPr>
        <w:t xml:space="preserve">  </w:t>
      </w:r>
      <w:r w:rsidR="0065276A">
        <w:rPr>
          <w:rFonts w:ascii="Tahoma" w:eastAsia="Tahoma" w:hAnsi="Tahoma" w:cs="Tahoma"/>
          <w:b/>
          <w:sz w:val="24"/>
          <w:szCs w:val="24"/>
        </w:rPr>
        <w:t xml:space="preserve">V. Кваліфікаційні вимоги </w:t>
      </w:r>
    </w:p>
    <w:p w:rsidR="00092810" w:rsidRDefault="00092810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tbl>
      <w:tblPr>
        <w:tblW w:w="8928" w:type="dxa"/>
        <w:tblInd w:w="103" w:type="dxa"/>
        <w:tblLook w:val="04A0" w:firstRow="1" w:lastRow="0" w:firstColumn="1" w:lastColumn="0" w:noHBand="0" w:noVBand="1"/>
      </w:tblPr>
      <w:tblGrid>
        <w:gridCol w:w="760"/>
        <w:gridCol w:w="5908"/>
        <w:gridCol w:w="2260"/>
      </w:tblGrid>
      <w:tr w:rsidR="00092810" w:rsidRPr="00092810" w:rsidTr="00092810">
        <w:trPr>
          <w:trHeight w:val="285"/>
        </w:trPr>
        <w:tc>
          <w:tcPr>
            <w:tcW w:w="89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Вимоги до постачальників товарів, надавачів послуг або виконавців робіт</w:t>
            </w:r>
          </w:p>
        </w:tc>
      </w:tr>
      <w:tr w:rsidR="00092810" w:rsidRPr="00092810" w:rsidTr="0009281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Вимоги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Підверджуюча</w:t>
            </w:r>
            <w:proofErr w:type="spellEnd"/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 xml:space="preserve"> документація</w:t>
            </w:r>
          </w:p>
        </w:tc>
      </w:tr>
      <w:tr w:rsidR="00CF134D" w:rsidRPr="00092810" w:rsidTr="00092810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у сфері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адвокації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та формуванні локальних політик у сфері фінансування заходів протидії ВІЛ/СНІД від 2 років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</w:p>
        </w:tc>
      </w:tr>
      <w:tr w:rsidR="00CF134D" w:rsidRPr="00092810" w:rsidTr="0009281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аналізу фінансування соціальних послуг для людей, які живуть з ВІЛ та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предстаників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груп ризику за кошти місцевих бюджетів від 2 років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134D" w:rsidRDefault="00E1351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Р</w:t>
            </w:r>
            <w:proofErr w:type="spellStart"/>
            <w:r w:rsidR="00CF134D">
              <w:rPr>
                <w:rFonts w:ascii="Tahoma" w:hAnsi="Tahoma" w:cs="Tahoma"/>
                <w:sz w:val="20"/>
                <w:szCs w:val="20"/>
              </w:rPr>
              <w:t>езюме</w:t>
            </w:r>
            <w:proofErr w:type="spellEnd"/>
            <w:r w:rsidR="00CF134D">
              <w:rPr>
                <w:rFonts w:ascii="Tahoma" w:hAnsi="Tahoma" w:cs="Tahoma"/>
                <w:sz w:val="20"/>
                <w:szCs w:val="20"/>
              </w:rPr>
              <w:br/>
              <w:t>приклади виконання аналогічних завдань (посилання, тощо)</w:t>
            </w:r>
          </w:p>
        </w:tc>
      </w:tr>
      <w:tr w:rsidR="00CF134D" w:rsidRPr="00092810" w:rsidTr="00092810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у сфері формування на регіональному рівні механізмів фінансування соціальних послуг за кошти місцевих бюджетів від 2 років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</w:p>
        </w:tc>
      </w:tr>
      <w:tr w:rsidR="00CF134D" w:rsidRPr="00092810" w:rsidTr="00092810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з практичної реалізації закупівель соціальних послуг профільними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депаратментами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обласних адміністрацій, профільними лікувально-профілактичними закладами, тощо 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134D" w:rsidRDefault="0005615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</w:t>
            </w:r>
            <w:r w:rsidR="00CF134D">
              <w:rPr>
                <w:rFonts w:ascii="Tahoma" w:hAnsi="Tahoma" w:cs="Tahoma"/>
                <w:sz w:val="20"/>
                <w:szCs w:val="20"/>
              </w:rPr>
              <w:t>езюме</w:t>
            </w:r>
            <w:r w:rsidR="00CF134D">
              <w:rPr>
                <w:rFonts w:ascii="Tahoma" w:hAnsi="Tahoma" w:cs="Tahoma"/>
                <w:sz w:val="20"/>
                <w:szCs w:val="20"/>
              </w:rPr>
              <w:br/>
              <w:t>приклади виконання аналогічних завдань (посилання, тощо)</w:t>
            </w:r>
          </w:p>
        </w:tc>
      </w:tr>
    </w:tbl>
    <w:p w:rsidR="00092810" w:rsidRDefault="00092810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tbl>
      <w:tblPr>
        <w:tblW w:w="9636" w:type="dxa"/>
        <w:tblInd w:w="103" w:type="dxa"/>
        <w:tblLook w:val="04A0" w:firstRow="1" w:lastRow="0" w:firstColumn="1" w:lastColumn="0" w:noHBand="0" w:noVBand="1"/>
      </w:tblPr>
      <w:tblGrid>
        <w:gridCol w:w="760"/>
        <w:gridCol w:w="4915"/>
        <w:gridCol w:w="1701"/>
        <w:gridCol w:w="2260"/>
      </w:tblGrid>
      <w:tr w:rsidR="00092810" w:rsidRPr="00092810" w:rsidTr="00092810">
        <w:trPr>
          <w:trHeight w:val="285"/>
        </w:trPr>
        <w:tc>
          <w:tcPr>
            <w:tcW w:w="9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Критерії оцінки</w:t>
            </w:r>
          </w:p>
        </w:tc>
      </w:tr>
      <w:tr w:rsidR="00092810" w:rsidRPr="00092810" w:rsidTr="0009281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Критерії оцінки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Вага критерію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810" w:rsidRPr="00092810" w:rsidRDefault="00092810" w:rsidP="0009281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uk-UA"/>
              </w:rPr>
              <w:t>Підтверджуючі документи</w:t>
            </w:r>
          </w:p>
        </w:tc>
      </w:tr>
      <w:tr w:rsidR="00CF134D" w:rsidRPr="00092810" w:rsidTr="00092810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Вартість послуг або робіт, грн. (без ПДВ)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цінова пропозиція</w:t>
            </w:r>
          </w:p>
        </w:tc>
      </w:tr>
      <w:tr w:rsidR="00CF134D" w:rsidRPr="00092810" w:rsidTr="00092810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Pr="00092810" w:rsidRDefault="00CF134D" w:rsidP="000928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</w:pPr>
            <w:r w:rsidRPr="00092810">
              <w:rPr>
                <w:rFonts w:ascii="Tahoma" w:eastAsia="Times New Roman" w:hAnsi="Tahoma" w:cs="Tahoma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роботи  (оцінюватиметься досвід кандидата, з точки зору потреб проекту)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34D" w:rsidRDefault="00CF134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резюме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приклади виконання аналогічних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звдань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(посилання, тощо)</w:t>
            </w:r>
          </w:p>
        </w:tc>
      </w:tr>
    </w:tbl>
    <w:p w:rsidR="00092810" w:rsidRDefault="00092810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:rsidR="00092810" w:rsidRDefault="00092810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092810" w:rsidRPr="00751D92" w:rsidRDefault="00092810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Перелік документів, які необхідно подати:</w:t>
      </w:r>
      <w:r w:rsidR="00B86253" w:rsidRPr="00751D92">
        <w:rPr>
          <w:rFonts w:ascii="Tahoma" w:hAnsi="Tahoma" w:cs="Tahoma"/>
          <w:b/>
        </w:rPr>
        <w:t xml:space="preserve"> </w:t>
      </w:r>
    </w:p>
    <w:p w:rsidR="00501ABA" w:rsidRPr="00751D92" w:rsidRDefault="00501ABA" w:rsidP="004D71FC">
      <w:pPr>
        <w:spacing w:after="0" w:line="240" w:lineRule="auto"/>
        <w:ind w:left="510" w:firstLine="567"/>
        <w:jc w:val="both"/>
        <w:rPr>
          <w:rFonts w:ascii="Tahoma" w:hAnsi="Tahoma" w:cs="Tahoma"/>
          <w:b/>
        </w:rPr>
      </w:pPr>
    </w:p>
    <w:p w:rsidR="004D71FC" w:rsidRPr="00F01AD3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F01AD3">
        <w:rPr>
          <w:rFonts w:ascii="Tahoma" w:hAnsi="Tahoma" w:cs="Tahoma"/>
        </w:rPr>
        <w:t xml:space="preserve">Заповнений, підписаний та </w:t>
      </w:r>
      <w:proofErr w:type="spellStart"/>
      <w:r w:rsidRPr="00F01AD3">
        <w:rPr>
          <w:rFonts w:ascii="Tahoma" w:hAnsi="Tahoma" w:cs="Tahoma"/>
        </w:rPr>
        <w:t>відсканований</w:t>
      </w:r>
      <w:proofErr w:type="spellEnd"/>
      <w:r w:rsidRPr="00F01AD3">
        <w:rPr>
          <w:rFonts w:ascii="Tahoma" w:hAnsi="Tahoma" w:cs="Tahoma"/>
        </w:rPr>
        <w:t xml:space="preserve"> Додаток №1;</w:t>
      </w:r>
    </w:p>
    <w:p w:rsidR="004D71FC" w:rsidRPr="00F01AD3" w:rsidRDefault="004D71FC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 w:rsidRPr="00F01AD3">
        <w:rPr>
          <w:rFonts w:ascii="Tahoma" w:hAnsi="Tahoma" w:cs="Tahoma"/>
        </w:rPr>
        <w:t>Усі документи, які вимагаються Додатком №1.</w:t>
      </w:r>
    </w:p>
    <w:p w:rsidR="00094811" w:rsidRPr="007952DE" w:rsidRDefault="00094811" w:rsidP="004D71FC">
      <w:pPr>
        <w:pStyle w:val="a6"/>
        <w:numPr>
          <w:ilvl w:val="0"/>
          <w:numId w:val="1"/>
        </w:numPr>
        <w:spacing w:after="0" w:line="240" w:lineRule="auto"/>
        <w:ind w:left="51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Заповнений файл </w:t>
      </w:r>
      <w:r>
        <w:rPr>
          <w:rFonts w:ascii="Tahoma" w:hAnsi="Tahoma" w:cs="Tahoma"/>
          <w:lang w:val="ru-RU"/>
        </w:rPr>
        <w:t>«</w:t>
      </w:r>
      <w:r>
        <w:rPr>
          <w:rFonts w:ascii="Tahoma" w:hAnsi="Tahoma" w:cs="Tahoma"/>
          <w:lang w:val="en-US"/>
        </w:rPr>
        <w:t>Salary history</w:t>
      </w:r>
      <w:r>
        <w:rPr>
          <w:rFonts w:ascii="Tahoma" w:hAnsi="Tahoma" w:cs="Tahoma"/>
          <w:lang w:val="ru-RU"/>
        </w:rPr>
        <w:t>»</w:t>
      </w:r>
    </w:p>
    <w:p w:rsidR="004D71FC" w:rsidRDefault="004D71FC" w:rsidP="004D71FC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4D71FC" w:rsidRDefault="004D71FC" w:rsidP="004D71FC">
      <w:pPr>
        <w:pStyle w:val="a6"/>
        <w:spacing w:after="0" w:line="240" w:lineRule="auto"/>
        <w:ind w:left="510"/>
        <w:jc w:val="both"/>
        <w:rPr>
          <w:rFonts w:ascii="Tahoma" w:hAnsi="Tahoma" w:cs="Tahoma"/>
        </w:rPr>
      </w:pPr>
    </w:p>
    <w:p w:rsidR="00022EC8" w:rsidRPr="00751D92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FF0000"/>
          <w:lang w:val="ru-RU"/>
        </w:rPr>
      </w:pP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Документи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які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передбачають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proofErr w:type="gramStart"/>
      <w:r w:rsidRPr="00751D92">
        <w:rPr>
          <w:rFonts w:ascii="Tahoma" w:hAnsi="Tahoma" w:cs="Tahoma"/>
          <w:bCs/>
          <w:i/>
          <w:color w:val="000000"/>
          <w:lang w:val="ru-RU"/>
        </w:rPr>
        <w:t>п</w:t>
      </w:r>
      <w:proofErr w:type="gramEnd"/>
      <w:r w:rsidR="00E4334E" w:rsidRPr="00751D92">
        <w:rPr>
          <w:rFonts w:ascii="Tahoma" w:hAnsi="Tahoma" w:cs="Tahoma"/>
          <w:bCs/>
          <w:i/>
          <w:color w:val="000000"/>
          <w:lang w:val="ru-RU"/>
        </w:rPr>
        <w:t>ідпис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учасника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конкурсу,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мають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бути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підписані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та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надіслані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скан-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копії</w:t>
      </w:r>
      <w:proofErr w:type="spellEnd"/>
    </w:p>
    <w:p w:rsidR="009C1BA9" w:rsidRPr="00751D92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7952DE" w:rsidRDefault="007952DE" w:rsidP="00806632">
      <w:pPr>
        <w:spacing w:after="0" w:line="240" w:lineRule="auto"/>
        <w:rPr>
          <w:rFonts w:ascii="Tahoma" w:hAnsi="Tahoma" w:cs="Tahoma"/>
        </w:rPr>
      </w:pPr>
    </w:p>
    <w:p w:rsidR="00FD0FF3" w:rsidRPr="00751D92" w:rsidRDefault="00501ABA" w:rsidP="00806632">
      <w:pPr>
        <w:spacing w:after="0" w:line="240" w:lineRule="auto"/>
        <w:rPr>
          <w:rFonts w:ascii="Tahoma" w:hAnsi="Tahoma" w:cs="Tahoma"/>
          <w:b/>
          <w:bCs/>
        </w:rPr>
      </w:pPr>
      <w:r w:rsidRPr="00751D92">
        <w:rPr>
          <w:rFonts w:ascii="Tahoma" w:hAnsi="Tahoma" w:cs="Tahoma"/>
        </w:rPr>
        <w:lastRenderedPageBreak/>
        <w:t xml:space="preserve">Документи подаються в електронному вигляді на адресу </w:t>
      </w:r>
      <w:hyperlink r:id="rId9" w:tgtFrame="_blank" w:history="1">
        <w:r w:rsidR="004D71FC" w:rsidRPr="004D71FC">
          <w:rPr>
            <w:rStyle w:val="a3"/>
            <w:rFonts w:ascii="Tahoma" w:hAnsi="Tahoma" w:cs="Tahoma"/>
            <w:color w:val="1155CC"/>
            <w:shd w:val="clear" w:color="auto" w:fill="FFFFFF"/>
          </w:rPr>
          <w:t>o.sinegubova@network.org.ua</w:t>
        </w:r>
      </w:hyperlink>
      <w:r w:rsidR="004B2963" w:rsidRPr="00751D92">
        <w:rPr>
          <w:rFonts w:ascii="Tahoma" w:hAnsi="Tahoma" w:cs="Tahoma"/>
        </w:rPr>
        <w:t xml:space="preserve">  </w:t>
      </w:r>
      <w:r w:rsidR="00806632">
        <w:rPr>
          <w:rFonts w:ascii="Tahoma" w:hAnsi="Tahoma" w:cs="Tahoma"/>
        </w:rPr>
        <w:t xml:space="preserve"> з </w:t>
      </w:r>
      <w:r w:rsidR="00C27C66">
        <w:rPr>
          <w:rFonts w:ascii="Tahoma" w:hAnsi="Tahoma" w:cs="Tahoma"/>
        </w:rPr>
        <w:t>поміткою</w:t>
      </w:r>
      <w:r w:rsidR="00806632">
        <w:rPr>
          <w:rFonts w:ascii="Tahoma" w:hAnsi="Tahoma" w:cs="Tahoma"/>
        </w:rPr>
        <w:t xml:space="preserve"> </w:t>
      </w:r>
      <w:r w:rsidRPr="00751D92">
        <w:rPr>
          <w:rFonts w:ascii="Tahoma" w:hAnsi="Tahoma" w:cs="Tahoma"/>
        </w:rPr>
        <w:t xml:space="preserve">в темі листа </w:t>
      </w:r>
      <w:r w:rsidR="004B2963" w:rsidRPr="007C131F">
        <w:rPr>
          <w:rFonts w:ascii="Tahoma" w:eastAsia="Arial" w:hAnsi="Tahoma" w:cs="Tahoma"/>
          <w:b/>
          <w:sz w:val="24"/>
          <w:szCs w:val="24"/>
        </w:rPr>
        <w:t>«</w:t>
      </w:r>
      <w:r w:rsidR="00092810">
        <w:rPr>
          <w:rFonts w:ascii="Tahoma" w:eastAsia="Arial" w:hAnsi="Tahoma" w:cs="Tahoma"/>
          <w:b/>
          <w:sz w:val="24"/>
          <w:szCs w:val="24"/>
        </w:rPr>
        <w:t>2</w:t>
      </w:r>
      <w:r w:rsidR="00CF134D">
        <w:rPr>
          <w:rFonts w:ascii="Tahoma" w:eastAsia="Arial" w:hAnsi="Tahoma" w:cs="Tahoma"/>
          <w:b/>
          <w:sz w:val="24"/>
          <w:szCs w:val="24"/>
        </w:rPr>
        <w:t>2</w:t>
      </w:r>
      <w:r w:rsidR="00806632">
        <w:rPr>
          <w:rFonts w:ascii="Tahoma" w:hAnsi="Tahoma" w:cs="Tahoma"/>
          <w:b/>
        </w:rPr>
        <w:t>-</w:t>
      </w:r>
      <w:r w:rsidR="00CF134D">
        <w:rPr>
          <w:rFonts w:ascii="Tahoma" w:hAnsi="Tahoma" w:cs="Tahoma"/>
          <w:b/>
        </w:rPr>
        <w:t>ВР</w:t>
      </w:r>
      <w:r w:rsidR="00232EC0" w:rsidRPr="00CF134D">
        <w:rPr>
          <w:rFonts w:ascii="Tahoma" w:hAnsi="Tahoma" w:cs="Tahoma"/>
          <w:b/>
        </w:rPr>
        <w:t>-18</w:t>
      </w:r>
      <w:r w:rsidR="00092810" w:rsidRPr="00CF134D">
        <w:rPr>
          <w:rFonts w:ascii="Tahoma" w:hAnsi="Tahoma" w:cs="Tahoma"/>
          <w:b/>
        </w:rPr>
        <w:t xml:space="preserve">  </w:t>
      </w:r>
      <w:r w:rsidR="00CF134D" w:rsidRPr="00DD6254">
        <w:rPr>
          <w:rFonts w:ascii="Tahoma" w:hAnsi="Tahoma" w:cs="Tahoma"/>
          <w:b/>
        </w:rPr>
        <w:t xml:space="preserve">Виконавець робіт з розробки комплексної </w:t>
      </w:r>
      <w:proofErr w:type="spellStart"/>
      <w:r w:rsidR="00CF134D" w:rsidRPr="00DD6254">
        <w:rPr>
          <w:rFonts w:ascii="Tahoma" w:hAnsi="Tahoma" w:cs="Tahoma"/>
          <w:b/>
        </w:rPr>
        <w:t>адвокаційної</w:t>
      </w:r>
      <w:proofErr w:type="spellEnd"/>
      <w:r w:rsidR="00CF134D" w:rsidRPr="00DD6254">
        <w:rPr>
          <w:rFonts w:ascii="Tahoma" w:hAnsi="Tahoma" w:cs="Tahoma"/>
          <w:b/>
        </w:rPr>
        <w:t xml:space="preserve"> стратегії </w:t>
      </w:r>
      <w:proofErr w:type="spellStart"/>
      <w:r w:rsidR="00CF134D" w:rsidRPr="00DD6254">
        <w:rPr>
          <w:rFonts w:ascii="Tahoma" w:hAnsi="Tahoma" w:cs="Tahoma"/>
          <w:b/>
        </w:rPr>
        <w:t>HealthLink</w:t>
      </w:r>
      <w:proofErr w:type="spellEnd"/>
      <w:r w:rsidR="00CF134D" w:rsidRPr="00DD6254">
        <w:rPr>
          <w:rFonts w:ascii="Tahoma" w:hAnsi="Tahoma" w:cs="Tahoma"/>
          <w:b/>
        </w:rPr>
        <w:t xml:space="preserve"> для 12 регіонів PEP</w:t>
      </w:r>
      <w:r w:rsidR="00E1351A">
        <w:rPr>
          <w:rFonts w:ascii="Tahoma" w:hAnsi="Tahoma" w:cs="Tahoma"/>
          <w:b/>
          <w:lang w:val="en-US"/>
        </w:rPr>
        <w:t>FAR</w:t>
      </w:r>
      <w:r w:rsidR="004D71FC" w:rsidRPr="00D52E9A">
        <w:rPr>
          <w:rFonts w:ascii="Tahoma" w:hAnsi="Tahoma" w:cs="Tahoma"/>
          <w:b/>
        </w:rPr>
        <w:t>.</w:t>
      </w: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  <w:r w:rsidRPr="00751D92">
        <w:rPr>
          <w:rFonts w:ascii="Tahoma" w:hAnsi="Tahoma" w:cs="Tahoma"/>
          <w:b/>
        </w:rPr>
        <w:t>Термін подання документів:</w:t>
      </w:r>
      <w:r w:rsidR="00527200" w:rsidRPr="00751D92">
        <w:rPr>
          <w:rFonts w:ascii="Tahoma" w:hAnsi="Tahoma" w:cs="Tahoma"/>
        </w:rPr>
        <w:t xml:space="preserve"> </w:t>
      </w:r>
      <w:r w:rsidR="008E7B48" w:rsidRPr="00751D92">
        <w:rPr>
          <w:rFonts w:ascii="Tahoma" w:hAnsi="Tahoma" w:cs="Tahoma"/>
          <w:lang w:val="ru-RU"/>
        </w:rPr>
        <w:t xml:space="preserve"> </w:t>
      </w:r>
      <w:r w:rsidR="00E4334E" w:rsidRPr="0005615E">
        <w:rPr>
          <w:rFonts w:ascii="Tahoma" w:hAnsi="Tahoma" w:cs="Tahoma"/>
        </w:rPr>
        <w:t xml:space="preserve">до </w:t>
      </w:r>
      <w:r w:rsidR="00F01AD3" w:rsidRPr="0005615E">
        <w:rPr>
          <w:rFonts w:ascii="Tahoma" w:hAnsi="Tahoma" w:cs="Tahoma"/>
        </w:rPr>
        <w:t>30</w:t>
      </w:r>
      <w:r w:rsidR="00D63D0A" w:rsidRPr="0005615E">
        <w:rPr>
          <w:rFonts w:ascii="Tahoma" w:hAnsi="Tahoma" w:cs="Tahoma"/>
        </w:rPr>
        <w:t xml:space="preserve"> </w:t>
      </w:r>
      <w:r w:rsidR="001344C0" w:rsidRPr="0005615E">
        <w:rPr>
          <w:rFonts w:ascii="Tahoma" w:hAnsi="Tahoma" w:cs="Tahoma"/>
        </w:rPr>
        <w:t>квітня</w:t>
      </w:r>
      <w:r w:rsidR="00232EC0" w:rsidRPr="0005615E">
        <w:rPr>
          <w:rFonts w:ascii="Tahoma" w:hAnsi="Tahoma" w:cs="Tahoma"/>
          <w:lang w:val="ru-RU"/>
        </w:rPr>
        <w:t xml:space="preserve"> 2018</w:t>
      </w:r>
      <w:r w:rsidR="006A7B64" w:rsidRPr="00751D92">
        <w:rPr>
          <w:rFonts w:ascii="Tahoma" w:hAnsi="Tahoma" w:cs="Tahoma"/>
          <w:lang w:val="ru-RU"/>
        </w:rPr>
        <w:t xml:space="preserve"> р.</w:t>
      </w:r>
      <w:r w:rsidR="006A7B64" w:rsidRPr="00751D92">
        <w:rPr>
          <w:rFonts w:ascii="Tahoma" w:hAnsi="Tahoma" w:cs="Tahoma"/>
        </w:rPr>
        <w:t>, реєстра</w:t>
      </w:r>
      <w:r w:rsidR="008E7B48" w:rsidRPr="00751D92">
        <w:rPr>
          <w:rFonts w:ascii="Tahoma" w:hAnsi="Tahoma" w:cs="Tahoma"/>
        </w:rPr>
        <w:t>ція документів завершується о 1</w:t>
      </w:r>
      <w:r w:rsidR="001344C0">
        <w:rPr>
          <w:rFonts w:ascii="Tahoma" w:hAnsi="Tahoma" w:cs="Tahoma"/>
        </w:rPr>
        <w:t>4</w:t>
      </w:r>
      <w:r w:rsidR="006A7B64" w:rsidRPr="00751D92">
        <w:rPr>
          <w:rFonts w:ascii="Tahoma" w:hAnsi="Tahoma" w:cs="Tahoma"/>
        </w:rPr>
        <w:t>:00.</w:t>
      </w:r>
    </w:p>
    <w:p w:rsidR="00501ABA" w:rsidRPr="00751D92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751D92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51D92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751D92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1344C0" w:rsidRPr="00751D92" w:rsidRDefault="00501ABA" w:rsidP="001344C0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За додатковою 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інформацією звертатися в офіс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БО «Всеукраїнська мережа ЛЖВ» за</w:t>
      </w:r>
      <w:r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751D92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>044-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751D92">
        <w:rPr>
          <w:rFonts w:ascii="Tahoma" w:hAnsi="Tahoma" w:cs="Tahoma"/>
          <w:sz w:val="22"/>
          <w:szCs w:val="22"/>
          <w:lang w:val="uk-UA" w:eastAsia="ru-RU"/>
        </w:rPr>
        <w:t>.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F01AD3">
        <w:rPr>
          <w:rFonts w:ascii="Tahoma" w:hAnsi="Tahoma" w:cs="Tahoma"/>
          <w:sz w:val="22"/>
          <w:szCs w:val="22"/>
          <w:lang w:val="uk-UA" w:eastAsia="ru-RU"/>
        </w:rPr>
        <w:t>0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r w:rsidR="00F01AD3">
        <w:rPr>
          <w:rFonts w:ascii="Tahoma" w:hAnsi="Tahoma" w:cs="Tahoma"/>
          <w:sz w:val="22"/>
          <w:szCs w:val="22"/>
          <w:lang w:val="uk-UA" w:eastAsia="ru-RU"/>
        </w:rPr>
        <w:t>Олени Синєгубової</w:t>
      </w:r>
      <w:r w:rsidR="001344C0" w:rsidRPr="00751D92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="001344C0"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10" w:tgtFrame="_blank" w:history="1">
        <w:r w:rsidR="00F01AD3" w:rsidRPr="00F01AD3">
          <w:rPr>
            <w:rStyle w:val="a3"/>
            <w:rFonts w:ascii="Arial" w:hAnsi="Arial" w:cs="Arial"/>
            <w:b/>
            <w:color w:val="1155CC"/>
            <w:shd w:val="clear" w:color="auto" w:fill="FFFFFF"/>
          </w:rPr>
          <w:t>o.sinegubova@network.org.ua</w:t>
        </w:r>
      </w:hyperlink>
    </w:p>
    <w:p w:rsidR="00501ABA" w:rsidRPr="00751D92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 xml:space="preserve">Звертаємо Вашу увагу: </w:t>
      </w: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</w:t>
      </w:r>
      <w:r w:rsidR="007952DE">
        <w:rPr>
          <w:rFonts w:ascii="Tahoma" w:hAnsi="Tahoma" w:cs="Tahoma"/>
        </w:rPr>
        <w:t>10</w:t>
      </w:r>
      <w:r w:rsidRPr="00751D92">
        <w:rPr>
          <w:rFonts w:ascii="Tahoma" w:hAnsi="Tahoma" w:cs="Tahoma"/>
        </w:rPr>
        <w:t xml:space="preserve"> (</w:t>
      </w:r>
      <w:r w:rsidR="007952DE">
        <w:rPr>
          <w:rFonts w:ascii="Tahoma" w:hAnsi="Tahoma" w:cs="Tahoma"/>
        </w:rPr>
        <w:t>десяти)</w:t>
      </w:r>
      <w:r w:rsidRPr="00751D92">
        <w:rPr>
          <w:rFonts w:ascii="Tahoma" w:hAnsi="Tahoma" w:cs="Tahoma"/>
        </w:rPr>
        <w:t xml:space="preserve"> днів з дати прийняття рішення про визначення переможця шляхом оприлюднення на веб-сайті Мережі </w:t>
      </w:r>
      <w:hyperlink r:id="rId11" w:history="1">
        <w:r w:rsidRPr="00751D92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751D92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751D92" w:rsidRDefault="00501ABA" w:rsidP="00DA31EF">
      <w:pPr>
        <w:rPr>
          <w:rFonts w:ascii="Tahoma" w:hAnsi="Tahoma" w:cs="Tahoma"/>
        </w:rPr>
      </w:pPr>
    </w:p>
    <w:p w:rsidR="00A9112D" w:rsidRPr="00751D92" w:rsidRDefault="00A9112D" w:rsidP="00A9112D">
      <w:pPr>
        <w:tabs>
          <w:tab w:val="num" w:pos="-5387"/>
        </w:tabs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Підписанням та поданням своєї комерційної пропозиції учасник погоджується з наступним:</w:t>
      </w:r>
    </w:p>
    <w:p w:rsidR="00A9112D" w:rsidRPr="00751D92" w:rsidRDefault="00A9112D" w:rsidP="00A9112D">
      <w:pPr>
        <w:numPr>
          <w:ilvl w:val="0"/>
          <w:numId w:val="8"/>
        </w:numPr>
        <w:tabs>
          <w:tab w:val="clear" w:pos="1260"/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учасник ознайомлений з Оголошенням, </w:t>
      </w:r>
      <w:r w:rsidRPr="00751D92">
        <w:rPr>
          <w:rFonts w:ascii="Tahoma" w:hAnsi="Tahoma" w:cs="Tahoma"/>
          <w:color w:val="000000"/>
          <w:spacing w:val="-4"/>
        </w:rPr>
        <w:t>яке опубліковано на веб-сайті Мережі (</w:t>
      </w:r>
      <w:hyperlink r:id="rId12" w:history="1">
        <w:r w:rsidRPr="00751D92">
          <w:rPr>
            <w:rStyle w:val="a3"/>
            <w:rFonts w:ascii="Tahoma" w:hAnsi="Tahoma" w:cs="Tahoma"/>
            <w:spacing w:val="-4"/>
            <w:lang w:val="en-US"/>
          </w:rPr>
          <w:t>www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network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org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proofErr w:type="spellStart"/>
        <w:r w:rsidRPr="00751D92">
          <w:rPr>
            <w:rStyle w:val="a3"/>
            <w:rFonts w:ascii="Tahoma" w:hAnsi="Tahoma" w:cs="Tahoma"/>
            <w:spacing w:val="-4"/>
            <w:lang w:val="en-US"/>
          </w:rPr>
          <w:t>ua</w:t>
        </w:r>
        <w:proofErr w:type="spellEnd"/>
      </w:hyperlink>
      <w:r w:rsidRPr="00751D92">
        <w:rPr>
          <w:rFonts w:ascii="Tahoma" w:hAnsi="Tahoma" w:cs="Tahoma"/>
          <w:color w:val="000000"/>
          <w:spacing w:val="-4"/>
        </w:rPr>
        <w:t>);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зобов’язань по відношенню до учасників закупівлі або потенційних учасників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залишає за собою право відхилити комерційні пропозиції всіх учасників процедури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дана комерційна пропозиція та Оголошення є невід’ємними частинами відповідного договору на закупівлю товарів/послуг, котрий буде укладений Мережею з переможцем конкурсу;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участь у конкурсі пов’язаних осіб або ж змова учасників конкурсу забороняється. У разі виявлення таких фактів, результати конкурсу 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eastAsia="Calibri" w:hAnsi="Tahoma" w:cs="Tahoma"/>
        </w:rPr>
        <w:t>дотримуватись вимог Кодексу поведінки постачальників, з текстом якого можна ознайомитись за посиланням</w:t>
      </w:r>
      <w:r w:rsidRPr="00751D92">
        <w:rPr>
          <w:rFonts w:ascii="Arial" w:hAnsi="Arial" w:cs="Arial"/>
          <w:color w:val="000000"/>
        </w:rPr>
        <w:t xml:space="preserve"> </w:t>
      </w:r>
      <w:hyperlink r:id="rId13" w:tgtFrame="_blank" w:history="1">
        <w:r w:rsidRPr="00751D92">
          <w:rPr>
            <w:rStyle w:val="a3"/>
            <w:rFonts w:ascii="Arial" w:hAnsi="Arial" w:cs="Arial"/>
            <w:lang w:val="en-US"/>
          </w:rPr>
          <w:t>http</w:t>
        </w:r>
        <w:r w:rsidRPr="00751D92">
          <w:rPr>
            <w:rStyle w:val="a3"/>
            <w:rFonts w:ascii="Arial" w:hAnsi="Arial" w:cs="Arial"/>
          </w:rPr>
          <w:t>://</w:t>
        </w:r>
        <w:r w:rsidRPr="00751D92">
          <w:rPr>
            <w:rStyle w:val="a3"/>
            <w:rFonts w:ascii="Arial" w:hAnsi="Arial" w:cs="Arial"/>
            <w:lang w:val="en-US"/>
          </w:rPr>
          <w:t>network</w:t>
        </w:r>
        <w:r w:rsidRPr="00751D92">
          <w:rPr>
            <w:rStyle w:val="a3"/>
            <w:rFonts w:ascii="Arial" w:hAnsi="Arial" w:cs="Arial"/>
          </w:rPr>
          <w:t>.</w:t>
        </w:r>
        <w:r w:rsidRPr="00751D92">
          <w:rPr>
            <w:rStyle w:val="a3"/>
            <w:rFonts w:ascii="Arial" w:hAnsi="Arial" w:cs="Arial"/>
            <w:lang w:val="en-US"/>
          </w:rPr>
          <w:t>org</w:t>
        </w:r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ua</w:t>
        </w:r>
        <w:proofErr w:type="spellEnd"/>
        <w:r w:rsidRPr="00751D92">
          <w:rPr>
            <w:rStyle w:val="a3"/>
            <w:rFonts w:ascii="Arial" w:hAnsi="Arial" w:cs="Arial"/>
          </w:rPr>
          <w:t>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wp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r w:rsidRPr="00751D92">
          <w:rPr>
            <w:rStyle w:val="a3"/>
            <w:rFonts w:ascii="Arial" w:hAnsi="Arial" w:cs="Arial"/>
            <w:lang w:val="en-US"/>
          </w:rPr>
          <w:t>content</w:t>
        </w:r>
        <w:r w:rsidRPr="00751D92">
          <w:rPr>
            <w:rStyle w:val="a3"/>
            <w:rFonts w:ascii="Arial" w:hAnsi="Arial" w:cs="Arial"/>
          </w:rPr>
          <w:t>/</w:t>
        </w:r>
        <w:r w:rsidRPr="00751D92">
          <w:rPr>
            <w:rStyle w:val="a3"/>
            <w:rFonts w:ascii="Arial" w:hAnsi="Arial" w:cs="Arial"/>
            <w:lang w:val="en-US"/>
          </w:rPr>
          <w:t>uploads</w:t>
        </w:r>
        <w:r w:rsidRPr="00751D92">
          <w:rPr>
            <w:rStyle w:val="a3"/>
            <w:rFonts w:ascii="Arial" w:hAnsi="Arial" w:cs="Arial"/>
          </w:rPr>
          <w:t>/2017/03/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Kodeks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povedinki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postachalnikiv</w:t>
        </w:r>
        <w:proofErr w:type="spellEnd"/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pdf</w:t>
        </w:r>
        <w:proofErr w:type="spellEnd"/>
      </w:hyperlink>
      <w:r w:rsidRPr="00751D92">
        <w:rPr>
          <w:rFonts w:ascii="Arial" w:hAnsi="Arial" w:cs="Arial"/>
          <w:u w:val="single"/>
        </w:rPr>
        <w:t xml:space="preserve"> 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Цим ми підтверджуємо нашу юридичну, фінансову та іншу спроможність виконати умови даної комерційної пропозиції та Оголошення, укласти договір на закупівлю товарів/послуг та правдивість всіх відомостей зазначених у цій комерційної пропозиції.</w:t>
      </w:r>
    </w:p>
    <w:p w:rsidR="008E7B48" w:rsidRPr="00751D92" w:rsidRDefault="008E7B48">
      <w:pPr>
        <w:rPr>
          <w:rFonts w:ascii="Tahoma" w:hAnsi="Tahoma" w:cs="Tahoma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05615E" w:rsidRDefault="0005615E" w:rsidP="00F01AD3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D30210" w:rsidRDefault="00D403AF" w:rsidP="00F01AD3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lang w:eastAsia="ru-RU"/>
        </w:rPr>
        <w:lastRenderedPageBreak/>
        <w:t>Додаток №</w:t>
      </w:r>
      <w:r w:rsidR="008E7B48" w:rsidRPr="00751D92">
        <w:rPr>
          <w:rFonts w:ascii="Tahoma" w:eastAsia="Times New Roman" w:hAnsi="Tahoma" w:cs="Tahoma"/>
          <w:b/>
          <w:bCs/>
          <w:color w:val="000000"/>
          <w:lang w:eastAsia="ru-RU"/>
        </w:rPr>
        <w:t>1</w:t>
      </w:r>
    </w:p>
    <w:p w:rsidR="005249A9" w:rsidRDefault="005249A9" w:rsidP="00092810">
      <w:pPr>
        <w:spacing w:after="0" w:line="240" w:lineRule="auto"/>
        <w:jc w:val="center"/>
        <w:rPr>
          <w:rFonts w:ascii="Tahoma" w:hAnsi="Tahoma" w:cs="Tahoma"/>
          <w:b/>
        </w:rPr>
      </w:pPr>
    </w:p>
    <w:p w:rsidR="00092810" w:rsidRPr="001B14AE" w:rsidRDefault="007D67BB" w:rsidP="00092810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№</w:t>
      </w:r>
      <w:r w:rsidR="00092810">
        <w:rPr>
          <w:rFonts w:ascii="Tahoma" w:hAnsi="Tahoma" w:cs="Tahoma"/>
          <w:b/>
        </w:rPr>
        <w:t>2</w:t>
      </w:r>
      <w:r w:rsidR="00F01AD3">
        <w:rPr>
          <w:rFonts w:ascii="Tahoma" w:hAnsi="Tahoma" w:cs="Tahoma"/>
          <w:b/>
        </w:rPr>
        <w:t>2</w:t>
      </w:r>
      <w:r w:rsidR="00092810">
        <w:rPr>
          <w:rFonts w:ascii="Tahoma" w:hAnsi="Tahoma" w:cs="Tahoma"/>
          <w:b/>
        </w:rPr>
        <w:t>-</w:t>
      </w:r>
      <w:r w:rsidR="00F01AD3">
        <w:rPr>
          <w:rFonts w:ascii="Tahoma" w:hAnsi="Tahoma" w:cs="Tahoma"/>
          <w:b/>
        </w:rPr>
        <w:t>ВР</w:t>
      </w:r>
      <w:r w:rsidR="00092810" w:rsidRPr="001B14AE">
        <w:rPr>
          <w:rFonts w:ascii="Tahoma" w:hAnsi="Tahoma" w:cs="Tahoma"/>
          <w:b/>
        </w:rPr>
        <w:t>-18</w:t>
      </w:r>
    </w:p>
    <w:p w:rsidR="00C27C66" w:rsidRDefault="00F01AD3" w:rsidP="001344C0">
      <w:pPr>
        <w:spacing w:after="0" w:line="240" w:lineRule="auto"/>
        <w:jc w:val="center"/>
        <w:rPr>
          <w:rFonts w:ascii="Tahoma" w:hAnsi="Tahoma" w:cs="Tahoma"/>
          <w:b/>
        </w:rPr>
      </w:pPr>
      <w:r w:rsidRPr="00DD6254">
        <w:rPr>
          <w:rFonts w:ascii="Tahoma" w:hAnsi="Tahoma" w:cs="Tahoma"/>
          <w:b/>
        </w:rPr>
        <w:t xml:space="preserve">Виконавець робіт з розробки комплексної </w:t>
      </w:r>
      <w:proofErr w:type="spellStart"/>
      <w:r w:rsidRPr="00DD6254">
        <w:rPr>
          <w:rFonts w:ascii="Tahoma" w:hAnsi="Tahoma" w:cs="Tahoma"/>
          <w:b/>
        </w:rPr>
        <w:t>адвокаційної</w:t>
      </w:r>
      <w:proofErr w:type="spellEnd"/>
      <w:r w:rsidRPr="00DD6254">
        <w:rPr>
          <w:rFonts w:ascii="Tahoma" w:hAnsi="Tahoma" w:cs="Tahoma"/>
          <w:b/>
        </w:rPr>
        <w:t xml:space="preserve"> стратегії </w:t>
      </w:r>
      <w:proofErr w:type="spellStart"/>
      <w:r w:rsidRPr="00DD6254">
        <w:rPr>
          <w:rFonts w:ascii="Tahoma" w:hAnsi="Tahoma" w:cs="Tahoma"/>
          <w:b/>
        </w:rPr>
        <w:t>HealthLink</w:t>
      </w:r>
      <w:proofErr w:type="spellEnd"/>
      <w:r w:rsidRPr="00DD6254">
        <w:rPr>
          <w:rFonts w:ascii="Tahoma" w:hAnsi="Tahoma" w:cs="Tahoma"/>
          <w:b/>
        </w:rPr>
        <w:t xml:space="preserve"> для 12 регіонів PEPF</w:t>
      </w:r>
      <w:r w:rsidR="00E1351A">
        <w:rPr>
          <w:rFonts w:ascii="Tahoma" w:hAnsi="Tahoma" w:cs="Tahoma"/>
          <w:b/>
          <w:lang w:val="en-US"/>
        </w:rPr>
        <w:t>AR</w:t>
      </w:r>
      <w:r w:rsidRPr="00DD6254">
        <w:rPr>
          <w:rFonts w:ascii="Tahoma" w:hAnsi="Tahoma" w:cs="Tahoma"/>
          <w:b/>
        </w:rPr>
        <w:t>, щодо формування та реалізації регіональної політики протидії ВІЛ та фінансування заходів протидії ВІЛ, в тому числі за соціальних послуг для ЛЖВ та КР,  за рахунок коштів з місцевих бюджетів на період 2018-2019 рр</w:t>
      </w:r>
      <w:r w:rsidRPr="00D52E9A">
        <w:rPr>
          <w:rFonts w:ascii="Tahoma" w:hAnsi="Tahoma" w:cs="Tahoma"/>
          <w:b/>
        </w:rPr>
        <w:t>.</w:t>
      </w:r>
      <w:r w:rsidR="007D67BB">
        <w:rPr>
          <w:rFonts w:ascii="Tahoma" w:hAnsi="Tahoma" w:cs="Tahoma"/>
          <w:b/>
        </w:rPr>
        <w:t xml:space="preserve"> </w:t>
      </w:r>
    </w:p>
    <w:p w:rsidR="005249A9" w:rsidRDefault="005249A9" w:rsidP="001344C0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tbl>
      <w:tblPr>
        <w:tblStyle w:val="af"/>
        <w:tblW w:w="9640" w:type="dxa"/>
        <w:tblInd w:w="-176" w:type="dxa"/>
        <w:tblLook w:val="04A0" w:firstRow="1" w:lastRow="0" w:firstColumn="1" w:lastColumn="0" w:noHBand="0" w:noVBand="1"/>
      </w:tblPr>
      <w:tblGrid>
        <w:gridCol w:w="4347"/>
        <w:gridCol w:w="2463"/>
        <w:gridCol w:w="2830"/>
      </w:tblGrid>
      <w:tr w:rsidR="008E7B48" w:rsidRPr="00751D92" w:rsidTr="00287528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 xml:space="preserve">Відповідність вимогам конкурсу </w:t>
            </w:r>
            <w:r w:rsidR="00F01AD3" w:rsidRPr="0005615E">
              <w:rPr>
                <w:rFonts w:ascii="Tahoma" w:hAnsi="Tahoma" w:cs="Tahoma"/>
                <w:b/>
              </w:rPr>
              <w:t>«</w:t>
            </w:r>
            <w:r w:rsidRPr="0005615E">
              <w:rPr>
                <w:rFonts w:ascii="Tahoma" w:hAnsi="Tahoma" w:cs="Tahoma"/>
                <w:b/>
              </w:rPr>
              <w:t>так</w:t>
            </w:r>
            <w:r w:rsidR="00F01AD3" w:rsidRPr="0005615E">
              <w:rPr>
                <w:rFonts w:ascii="Tahoma" w:hAnsi="Tahoma" w:cs="Tahoma"/>
                <w:b/>
              </w:rPr>
              <w:t>»</w:t>
            </w:r>
            <w:r w:rsidRPr="0005615E">
              <w:rPr>
                <w:rFonts w:ascii="Tahoma" w:hAnsi="Tahoma" w:cs="Tahoma"/>
                <w:b/>
              </w:rPr>
              <w:t xml:space="preserve"> або </w:t>
            </w:r>
            <w:r w:rsidR="00F01AD3" w:rsidRPr="0005615E">
              <w:rPr>
                <w:rFonts w:ascii="Tahoma" w:hAnsi="Tahoma" w:cs="Tahoma"/>
                <w:b/>
              </w:rPr>
              <w:t>«</w:t>
            </w:r>
            <w:r w:rsidRPr="0005615E">
              <w:rPr>
                <w:rFonts w:ascii="Tahoma" w:hAnsi="Tahoma" w:cs="Tahoma"/>
                <w:b/>
              </w:rPr>
              <w:t>ні</w:t>
            </w:r>
            <w:r w:rsidR="00F01AD3" w:rsidRPr="0005615E">
              <w:rPr>
                <w:rFonts w:ascii="Tahoma" w:hAnsi="Tahoma" w:cs="Tahoma"/>
                <w:b/>
              </w:rPr>
              <w:t>»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F01AD3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у сфері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адвокації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та формуванні локальних політик у сфері фінансування заходів протидії ВІЛ/СНІД від 2 років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3" w:rsidRPr="00751D92" w:rsidRDefault="00F01AD3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Pr="00092810" w:rsidRDefault="00F01AD3" w:rsidP="0009281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Резюме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yellow"/>
                <w:lang w:eastAsia="uk-UA"/>
              </w:rPr>
              <w:t>прохання виділити кольором досвід у резюме, який відповідає цій вимозі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F01AD3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роботи з аналізу фінансування соціальних послуг для людей, які живуть з ВІЛ та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предстаників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груп ризику за кошти місцевих бюджетів від 2 років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3" w:rsidRPr="00751D92" w:rsidRDefault="00F01AD3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gree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, </w:t>
            </w:r>
            <w:r w:rsidRPr="00F01AD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приклади виконання аналогічних завдань (посилання, тощо)</w:t>
            </w:r>
          </w:p>
        </w:tc>
      </w:tr>
      <w:tr w:rsidR="00F01AD3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Досвід у сфері формування на регіональному рівні механізмів фінансування соціальних послуг за кошти місцевих бюджетів від 2 років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3" w:rsidRPr="00751D92" w:rsidRDefault="00F01AD3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cyan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</w:p>
        </w:tc>
      </w:tr>
      <w:tr w:rsidR="00F01AD3" w:rsidRPr="00751D92" w:rsidTr="00092810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Досвід з практичної реалізації закупівель соціальних послуг профільними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депаратментами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обласних адміністрацій, профільними лікувально-профілактичними закладами, тощо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D3" w:rsidRPr="00751D92" w:rsidRDefault="00F01AD3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D3" w:rsidRDefault="00F01AD3"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</w:t>
            </w:r>
            <w:r w:rsidRPr="0009281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езюме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 (</w:t>
            </w:r>
            <w:r w:rsidRPr="00094811">
              <w:rPr>
                <w:rFonts w:ascii="Tahoma" w:eastAsia="Times New Roman" w:hAnsi="Tahoma" w:cs="Tahoma"/>
                <w:color w:val="000000"/>
                <w:sz w:val="18"/>
                <w:szCs w:val="18"/>
                <w:highlight w:val="magenta"/>
                <w:lang w:eastAsia="uk-UA"/>
              </w:rPr>
              <w:t>прохання виділити кольором досвід у резюме, який відповідає цій вимозі</w:t>
            </w:r>
            <w:r w:rsidRPr="008B761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)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 xml:space="preserve">, </w:t>
            </w:r>
            <w:r w:rsidRPr="00F01AD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приклади виконання аналогічних завдань (посилання, тощо)</w:t>
            </w: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rPr>
                <w:rFonts w:ascii="Tahoma" w:hAnsi="Tahoma" w:cs="Tahoma"/>
                <w:b/>
              </w:rPr>
            </w:pPr>
            <w:r w:rsidRPr="007952DE">
              <w:rPr>
                <w:rFonts w:ascii="Tahoma" w:hAnsi="Tahoma" w:cs="Tahoma"/>
                <w:b/>
              </w:rPr>
              <w:t>Вартість послуг, грн. за годину (без урахування податків)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jc w:val="center"/>
              <w:rPr>
                <w:rFonts w:ascii="Tahoma" w:hAnsi="Tahoma" w:cs="Tahoma"/>
                <w:b/>
              </w:rPr>
            </w:pPr>
            <w:r w:rsidRPr="007952DE">
              <w:rPr>
                <w:rFonts w:ascii="Tahoma" w:hAnsi="Tahoma" w:cs="Tahoma"/>
                <w:b/>
              </w:rPr>
              <w:t>__________ грн. за годину  (без урахування податків)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3B64C1">
            <w:pPr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06383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626E2D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7952DE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Юридичний статус учасника: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7952DE" w:rsidRDefault="00063837" w:rsidP="00932C99">
            <w:pPr>
              <w:rPr>
                <w:rFonts w:ascii="Tahoma" w:hAnsi="Tahoma" w:cs="Tahoma"/>
              </w:rPr>
            </w:pPr>
            <w:r w:rsidRPr="007952DE">
              <w:rPr>
                <w:rFonts w:ascii="Tahoma" w:hAnsi="Tahoma" w:cs="Tahoma"/>
              </w:rPr>
              <w:t>Вказати: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37" w:rsidRPr="00E1351A" w:rsidRDefault="00E1351A" w:rsidP="00932C99">
            <w:pP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Надати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коп</w:t>
            </w:r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ії</w:t>
            </w:r>
            <w:proofErr w:type="spellEnd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</w:t>
            </w:r>
            <w:proofErr w:type="spellStart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>реєстраційних</w:t>
            </w:r>
            <w:proofErr w:type="spellEnd"/>
            <w:r w:rsidR="0005615E">
              <w:rPr>
                <w:rFonts w:ascii="Tahoma" w:eastAsia="Times New Roman" w:hAnsi="Tahoma" w:cs="Tahoma"/>
                <w:sz w:val="18"/>
                <w:szCs w:val="18"/>
                <w:lang w:val="ru-RU" w:eastAsia="uk-UA"/>
              </w:rPr>
              <w:t xml:space="preserve"> документів</w:t>
            </w:r>
            <w:bookmarkStart w:id="0" w:name="_GoBack"/>
            <w:bookmarkEnd w:id="0"/>
          </w:p>
        </w:tc>
      </w:tr>
    </w:tbl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ind w:left="-709"/>
        <w:rPr>
          <w:rFonts w:ascii="Tahoma" w:hAnsi="Tahoma" w:cs="Tahoma"/>
        </w:rPr>
      </w:pPr>
      <w:r w:rsidRPr="00751D92">
        <w:rPr>
          <w:rFonts w:ascii="Tahoma" w:hAnsi="Tahoma" w:cs="Tahoma"/>
        </w:rPr>
        <w:t>________________________________                 _________________     _____________________</w:t>
      </w:r>
    </w:p>
    <w:p w:rsidR="00C21B5C" w:rsidRPr="00751D92" w:rsidRDefault="003A5D1F" w:rsidP="002321AA">
      <w:pPr>
        <w:spacing w:before="54" w:after="0"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П. І. Б</w:t>
      </w:r>
      <w:r w:rsidR="008E7B48" w:rsidRPr="00751D92">
        <w:rPr>
          <w:rFonts w:ascii="Tahoma" w:hAnsi="Tahoma" w:cs="Tahoma"/>
        </w:rPr>
        <w:t>.                                                             (підпис)                             (дата)</w:t>
      </w:r>
    </w:p>
    <w:sectPr w:rsidR="00C21B5C" w:rsidRPr="00751D92" w:rsidSect="003B64C1">
      <w:headerReference w:type="first" r:id="rId14"/>
      <w:footerReference w:type="first" r:id="rId15"/>
      <w:pgSz w:w="11906" w:h="16838"/>
      <w:pgMar w:top="568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D3" w:rsidRDefault="00F01AD3" w:rsidP="008E3E4B">
      <w:pPr>
        <w:spacing w:after="0" w:line="240" w:lineRule="auto"/>
      </w:pPr>
      <w:r>
        <w:separator/>
      </w:r>
    </w:p>
  </w:endnote>
  <w:endnote w:type="continuationSeparator" w:id="0">
    <w:p w:rsidR="00F01AD3" w:rsidRDefault="00F01AD3" w:rsidP="008E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uller Narrow Light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AD3" w:rsidRPr="002F1A5C" w:rsidRDefault="00F01AD3" w:rsidP="00092810">
    <w:pPr>
      <w:pStyle w:val="af5"/>
      <w:tabs>
        <w:tab w:val="left" w:pos="540"/>
        <w:tab w:val="left" w:pos="2041"/>
        <w:tab w:val="left" w:pos="2722"/>
        <w:tab w:val="right" w:pos="9184"/>
      </w:tabs>
      <w:rPr>
        <w:rFonts w:ascii="Muller Narrow Light" w:hAnsi="Muller Narrow Light"/>
        <w:sz w:val="20"/>
      </w:rPr>
    </w:pPr>
    <w:r w:rsidRPr="002F1A5C">
      <w:rPr>
        <w:rFonts w:ascii="Muller Narrow Light" w:hAnsi="Muller Narrow Light"/>
        <w:sz w:val="20"/>
      </w:rPr>
      <w:t>код ЄДРПОУ 21721459,</w:t>
    </w:r>
  </w:p>
  <w:p w:rsidR="00F01AD3" w:rsidRDefault="00F01AD3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r w:rsidRPr="002F1A5C">
      <w:rPr>
        <w:rFonts w:ascii="Muller Narrow Light" w:hAnsi="Muller Narrow Light"/>
        <w:sz w:val="20"/>
      </w:rPr>
      <w:t>04080, м.</w:t>
    </w:r>
    <w:r>
      <w:rPr>
        <w:rFonts w:ascii="Muller Narrow Light" w:hAnsi="Muller Narrow Light"/>
        <w:sz w:val="20"/>
      </w:rPr>
      <w:t xml:space="preserve"> </w:t>
    </w:r>
    <w:r w:rsidRPr="002F1A5C">
      <w:rPr>
        <w:rFonts w:ascii="Muller Narrow Light" w:hAnsi="Muller Narrow Light"/>
        <w:sz w:val="20"/>
      </w:rPr>
      <w:t>Київ, ВУЛИЦЯ МЕЖИГІРСЬКА, будинок 87-А, ЛІТЕРА В</w:t>
    </w:r>
  </w:p>
  <w:p w:rsidR="00F01AD3" w:rsidRDefault="00F01AD3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r>
      <w:rPr>
        <w:rFonts w:ascii="Muller Narrow Light" w:hAnsi="Muller Narrow Light"/>
        <w:sz w:val="20"/>
      </w:rPr>
      <w:t>Телефон (044) 467-75-67</w:t>
    </w:r>
    <w:r w:rsidRPr="006D16CE">
      <w:rPr>
        <w:rFonts w:ascii="Muller Narrow Light" w:hAnsi="Muller Narrow Light"/>
        <w:sz w:val="20"/>
      </w:rPr>
      <w:t xml:space="preserve"> </w:t>
    </w:r>
  </w:p>
  <w:p w:rsidR="00F01AD3" w:rsidRPr="003F095F" w:rsidRDefault="00F01AD3" w:rsidP="00092810">
    <w:pPr>
      <w:pStyle w:val="af5"/>
      <w:tabs>
        <w:tab w:val="left" w:pos="540"/>
        <w:tab w:val="left" w:pos="2041"/>
        <w:tab w:val="left" w:pos="2722"/>
      </w:tabs>
      <w:rPr>
        <w:rFonts w:ascii="Muller Narrow Light" w:hAnsi="Muller Narrow Light"/>
        <w:sz w:val="20"/>
      </w:rPr>
    </w:pPr>
    <w:proofErr w:type="spellStart"/>
    <w:r w:rsidRPr="003F095F">
      <w:rPr>
        <w:rFonts w:ascii="Muller Narrow Light" w:hAnsi="Muller Narrow Light"/>
        <w:sz w:val="20"/>
      </w:rPr>
      <w:t>network.org.ua</w:t>
    </w:r>
    <w:proofErr w:type="spellEnd"/>
  </w:p>
  <w:p w:rsidR="00F01AD3" w:rsidRDefault="00F01AD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D3" w:rsidRDefault="00F01AD3" w:rsidP="008E3E4B">
      <w:pPr>
        <w:spacing w:after="0" w:line="240" w:lineRule="auto"/>
      </w:pPr>
      <w:r>
        <w:separator/>
      </w:r>
    </w:p>
  </w:footnote>
  <w:footnote w:type="continuationSeparator" w:id="0">
    <w:p w:rsidR="00F01AD3" w:rsidRDefault="00F01AD3" w:rsidP="008E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AD3" w:rsidRPr="000D7333" w:rsidRDefault="00F01AD3" w:rsidP="003B64C1">
    <w:pPr>
      <w:pStyle w:val="af5"/>
      <w:tabs>
        <w:tab w:val="left" w:pos="1418"/>
        <w:tab w:val="left" w:pos="2722"/>
      </w:tabs>
      <w:spacing w:after="80"/>
      <w:rPr>
        <w:rFonts w:ascii="Muller Narrow Light" w:hAnsi="Muller Narrow Light"/>
        <w:sz w:val="20"/>
      </w:rPr>
    </w:pPr>
    <w:r>
      <w:rPr>
        <w:rFonts w:ascii="Muller Narrow Light" w:hAnsi="Muller Narrow Light"/>
        <w:noProof/>
        <w:sz w:val="20"/>
        <w:lang w:eastAsia="uk-UA"/>
      </w:rPr>
      <w:drawing>
        <wp:anchor distT="0" distB="0" distL="114300" distR="114300" simplePos="0" relativeHeight="251661312" behindDoc="1" locked="0" layoutInCell="1" allowOverlap="1" wp14:anchorId="6E34E484" wp14:editId="7E2F9AF4">
          <wp:simplePos x="0" y="0"/>
          <wp:positionH relativeFrom="column">
            <wp:posOffset>-4426</wp:posOffset>
          </wp:positionH>
          <wp:positionV relativeFrom="page">
            <wp:posOffset>0</wp:posOffset>
          </wp:positionV>
          <wp:extent cx="486000" cy="1299600"/>
          <wp:effectExtent l="0" t="0" r="9525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01_Монтажная область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000" cy="129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7333">
      <w:rPr>
        <w:rFonts w:ascii="Muller Narrow Light" w:hAnsi="Muller Narrow Light"/>
        <w:sz w:val="20"/>
      </w:rPr>
      <w:tab/>
    </w:r>
    <w:r>
      <w:rPr>
        <w:rFonts w:ascii="Muller Narrow Light" w:hAnsi="Muller Narrow Light"/>
        <w:sz w:val="20"/>
      </w:rPr>
      <w:t>БЛАГОДІЙНА ОРГАНІЗАЦІЯ</w:t>
    </w:r>
  </w:p>
  <w:p w:rsidR="00F01AD3" w:rsidRPr="000D7333" w:rsidRDefault="00F01AD3" w:rsidP="003B64C1">
    <w:pPr>
      <w:pStyle w:val="af5"/>
      <w:tabs>
        <w:tab w:val="left" w:pos="1418"/>
        <w:tab w:val="left" w:pos="2722"/>
      </w:tabs>
      <w:rPr>
        <w:rFonts w:ascii="Muller Narrow Light" w:hAnsi="Muller Narrow Light"/>
        <w:sz w:val="20"/>
      </w:rPr>
    </w:pPr>
    <w:r w:rsidRPr="000D7333">
      <w:rPr>
        <w:rFonts w:ascii="Muller Narrow Light" w:hAnsi="Muller Narrow Light"/>
        <w:sz w:val="20"/>
      </w:rPr>
      <w:tab/>
      <w:t>"ВСЕУКРАЇНСЬКА МЕРЕЖА ЛЮДЕЙ, ЯКІ ЖИВУТЬ З ВІЛ/СНІД"</w:t>
    </w:r>
  </w:p>
  <w:p w:rsidR="00F01AD3" w:rsidRDefault="00F01AD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9C8"/>
    <w:multiLevelType w:val="multilevel"/>
    <w:tmpl w:val="0D889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0E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16"/>
        <w:szCs w:val="16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>
    <w:nsid w:val="0B992580"/>
    <w:multiLevelType w:val="multilevel"/>
    <w:tmpl w:val="BE287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20F9"/>
    <w:multiLevelType w:val="multilevel"/>
    <w:tmpl w:val="21CA9AD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0CCF1698"/>
    <w:multiLevelType w:val="multilevel"/>
    <w:tmpl w:val="06B0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428CA"/>
    <w:multiLevelType w:val="hybridMultilevel"/>
    <w:tmpl w:val="5D30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61D58"/>
    <w:multiLevelType w:val="multilevel"/>
    <w:tmpl w:val="CDAA9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B37B0"/>
    <w:multiLevelType w:val="multilevel"/>
    <w:tmpl w:val="36EE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1D295655"/>
    <w:multiLevelType w:val="multilevel"/>
    <w:tmpl w:val="7F8E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1A7F64"/>
    <w:multiLevelType w:val="multilevel"/>
    <w:tmpl w:val="CD9A2A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1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60131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CE26A8"/>
    <w:multiLevelType w:val="multilevel"/>
    <w:tmpl w:val="8766C68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4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9D857B0"/>
    <w:multiLevelType w:val="hybridMultilevel"/>
    <w:tmpl w:val="52340C56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0C235C"/>
    <w:multiLevelType w:val="multilevel"/>
    <w:tmpl w:val="6FC41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D77524"/>
    <w:multiLevelType w:val="hybridMultilevel"/>
    <w:tmpl w:val="67C693E4"/>
    <w:lvl w:ilvl="0" w:tplc="0422000F">
      <w:start w:val="1"/>
      <w:numFmt w:val="decimal"/>
      <w:lvlText w:val="%1."/>
      <w:lvlJc w:val="left"/>
      <w:pPr>
        <w:ind w:left="1005" w:hanging="360"/>
      </w:p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715D62"/>
    <w:multiLevelType w:val="multilevel"/>
    <w:tmpl w:val="86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C4353B"/>
    <w:multiLevelType w:val="hybridMultilevel"/>
    <w:tmpl w:val="B224805A"/>
    <w:lvl w:ilvl="0" w:tplc="19DC5390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87232D1"/>
    <w:multiLevelType w:val="multilevel"/>
    <w:tmpl w:val="981E2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61C4"/>
    <w:multiLevelType w:val="hybridMultilevel"/>
    <w:tmpl w:val="539840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691480"/>
    <w:multiLevelType w:val="hybridMultilevel"/>
    <w:tmpl w:val="3DD2016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8A067C"/>
    <w:multiLevelType w:val="hybridMultilevel"/>
    <w:tmpl w:val="0092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76AD0"/>
    <w:multiLevelType w:val="hybridMultilevel"/>
    <w:tmpl w:val="61822234"/>
    <w:lvl w:ilvl="0" w:tplc="5E3225B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96E"/>
    <w:multiLevelType w:val="multilevel"/>
    <w:tmpl w:val="B1F8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5"/>
  </w:num>
  <w:num w:numId="3">
    <w:abstractNumId w:val="27"/>
  </w:num>
  <w:num w:numId="4">
    <w:abstractNumId w:val="9"/>
  </w:num>
  <w:num w:numId="5">
    <w:abstractNumId w:val="20"/>
  </w:num>
  <w:num w:numId="6">
    <w:abstractNumId w:val="17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4"/>
  </w:num>
  <w:num w:numId="9">
    <w:abstractNumId w:val="5"/>
  </w:num>
  <w:num w:numId="10">
    <w:abstractNumId w:val="21"/>
  </w:num>
  <w:num w:numId="11">
    <w:abstractNumId w:val="3"/>
  </w:num>
  <w:num w:numId="12">
    <w:abstractNumId w:val="1"/>
  </w:num>
  <w:num w:numId="13">
    <w:abstractNumId w:val="8"/>
  </w:num>
  <w:num w:numId="14">
    <w:abstractNumId w:val="4"/>
  </w:num>
  <w:num w:numId="15">
    <w:abstractNumId w:val="28"/>
    <w:lvlOverride w:ilvl="0">
      <w:lvl w:ilvl="0">
        <w:numFmt w:val="decimal"/>
        <w:lvlText w:val="%1."/>
        <w:lvlJc w:val="left"/>
      </w:lvl>
    </w:lvlOverride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0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5"/>
  </w:num>
  <w:num w:numId="25">
    <w:abstractNumId w:val="7"/>
  </w:num>
  <w:num w:numId="26">
    <w:abstractNumId w:val="24"/>
  </w:num>
  <w:num w:numId="27">
    <w:abstractNumId w:val="11"/>
  </w:num>
  <w:num w:numId="28">
    <w:abstractNumId w:val="10"/>
  </w:num>
  <w:num w:numId="29">
    <w:abstractNumId w:val="18"/>
  </w:num>
  <w:num w:numId="30">
    <w:abstractNumId w:val="22"/>
  </w:num>
  <w:num w:numId="31">
    <w:abstractNumId w:val="13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03DBF"/>
    <w:rsid w:val="00011777"/>
    <w:rsid w:val="00016E38"/>
    <w:rsid w:val="00022EC8"/>
    <w:rsid w:val="000258F2"/>
    <w:rsid w:val="0005615E"/>
    <w:rsid w:val="00063837"/>
    <w:rsid w:val="00073B55"/>
    <w:rsid w:val="00074196"/>
    <w:rsid w:val="00083023"/>
    <w:rsid w:val="00092810"/>
    <w:rsid w:val="00094811"/>
    <w:rsid w:val="0009676E"/>
    <w:rsid w:val="00097EB6"/>
    <w:rsid w:val="000B5D1E"/>
    <w:rsid w:val="000B6649"/>
    <w:rsid w:val="000E48CF"/>
    <w:rsid w:val="000F692D"/>
    <w:rsid w:val="000F7512"/>
    <w:rsid w:val="001344C0"/>
    <w:rsid w:val="00140705"/>
    <w:rsid w:val="00142587"/>
    <w:rsid w:val="001666DD"/>
    <w:rsid w:val="001B14AE"/>
    <w:rsid w:val="001D0596"/>
    <w:rsid w:val="002321AA"/>
    <w:rsid w:val="00232EC0"/>
    <w:rsid w:val="002454DC"/>
    <w:rsid w:val="00250A82"/>
    <w:rsid w:val="0026316E"/>
    <w:rsid w:val="00273A93"/>
    <w:rsid w:val="00275AD3"/>
    <w:rsid w:val="00287528"/>
    <w:rsid w:val="002A4887"/>
    <w:rsid w:val="002B4A80"/>
    <w:rsid w:val="002B5BCC"/>
    <w:rsid w:val="002F59DF"/>
    <w:rsid w:val="00323A81"/>
    <w:rsid w:val="00333E6C"/>
    <w:rsid w:val="0033481D"/>
    <w:rsid w:val="003350A2"/>
    <w:rsid w:val="0034123D"/>
    <w:rsid w:val="003445EC"/>
    <w:rsid w:val="003700A8"/>
    <w:rsid w:val="00371C0E"/>
    <w:rsid w:val="0037374B"/>
    <w:rsid w:val="0037459E"/>
    <w:rsid w:val="003A5D1F"/>
    <w:rsid w:val="003B64C1"/>
    <w:rsid w:val="003C4128"/>
    <w:rsid w:val="003C4E4E"/>
    <w:rsid w:val="003C6258"/>
    <w:rsid w:val="003D7B2B"/>
    <w:rsid w:val="003E28A5"/>
    <w:rsid w:val="003E4A3C"/>
    <w:rsid w:val="003F09B0"/>
    <w:rsid w:val="00417427"/>
    <w:rsid w:val="00427C91"/>
    <w:rsid w:val="00447C94"/>
    <w:rsid w:val="00453B29"/>
    <w:rsid w:val="004563A4"/>
    <w:rsid w:val="004563B3"/>
    <w:rsid w:val="0048129C"/>
    <w:rsid w:val="00493B97"/>
    <w:rsid w:val="00495979"/>
    <w:rsid w:val="004B2963"/>
    <w:rsid w:val="004C06A0"/>
    <w:rsid w:val="004D71FC"/>
    <w:rsid w:val="004F56C9"/>
    <w:rsid w:val="00501ABA"/>
    <w:rsid w:val="005231A4"/>
    <w:rsid w:val="0052451A"/>
    <w:rsid w:val="005249A9"/>
    <w:rsid w:val="00527200"/>
    <w:rsid w:val="005623F1"/>
    <w:rsid w:val="0058256C"/>
    <w:rsid w:val="00593A33"/>
    <w:rsid w:val="005D357E"/>
    <w:rsid w:val="005F4367"/>
    <w:rsid w:val="006171F2"/>
    <w:rsid w:val="00624773"/>
    <w:rsid w:val="00625410"/>
    <w:rsid w:val="00626E2D"/>
    <w:rsid w:val="0065276A"/>
    <w:rsid w:val="006A2C8E"/>
    <w:rsid w:val="006A7B64"/>
    <w:rsid w:val="006B7E72"/>
    <w:rsid w:val="006D3D2D"/>
    <w:rsid w:val="007035B7"/>
    <w:rsid w:val="00707141"/>
    <w:rsid w:val="00711006"/>
    <w:rsid w:val="007170DD"/>
    <w:rsid w:val="00751D92"/>
    <w:rsid w:val="0075720F"/>
    <w:rsid w:val="00770E77"/>
    <w:rsid w:val="007729ED"/>
    <w:rsid w:val="007865D0"/>
    <w:rsid w:val="007952DE"/>
    <w:rsid w:val="00795C01"/>
    <w:rsid w:val="007A60B4"/>
    <w:rsid w:val="007B0A2F"/>
    <w:rsid w:val="007C131F"/>
    <w:rsid w:val="007D36E7"/>
    <w:rsid w:val="007D67BB"/>
    <w:rsid w:val="007E2809"/>
    <w:rsid w:val="0080600E"/>
    <w:rsid w:val="008065F0"/>
    <w:rsid w:val="00806632"/>
    <w:rsid w:val="008108E9"/>
    <w:rsid w:val="008245B7"/>
    <w:rsid w:val="008313EF"/>
    <w:rsid w:val="00833765"/>
    <w:rsid w:val="0085793D"/>
    <w:rsid w:val="00860310"/>
    <w:rsid w:val="0086428B"/>
    <w:rsid w:val="0087103A"/>
    <w:rsid w:val="00896EB4"/>
    <w:rsid w:val="008E3E4B"/>
    <w:rsid w:val="008E7B48"/>
    <w:rsid w:val="008F287A"/>
    <w:rsid w:val="009162AD"/>
    <w:rsid w:val="00932C99"/>
    <w:rsid w:val="00935780"/>
    <w:rsid w:val="00941F12"/>
    <w:rsid w:val="00970017"/>
    <w:rsid w:val="009929E9"/>
    <w:rsid w:val="00993277"/>
    <w:rsid w:val="009A45CF"/>
    <w:rsid w:val="009A5CF9"/>
    <w:rsid w:val="009C1BA9"/>
    <w:rsid w:val="009C565B"/>
    <w:rsid w:val="009D1538"/>
    <w:rsid w:val="009F3E64"/>
    <w:rsid w:val="009F5B9E"/>
    <w:rsid w:val="00A1245B"/>
    <w:rsid w:val="00A67B33"/>
    <w:rsid w:val="00A9112D"/>
    <w:rsid w:val="00AA6A3D"/>
    <w:rsid w:val="00AB3BED"/>
    <w:rsid w:val="00AC5635"/>
    <w:rsid w:val="00AC744B"/>
    <w:rsid w:val="00AD0511"/>
    <w:rsid w:val="00AD2D31"/>
    <w:rsid w:val="00AF6AC4"/>
    <w:rsid w:val="00B20810"/>
    <w:rsid w:val="00B30765"/>
    <w:rsid w:val="00B34AA6"/>
    <w:rsid w:val="00B56B61"/>
    <w:rsid w:val="00B60071"/>
    <w:rsid w:val="00B62F71"/>
    <w:rsid w:val="00B86253"/>
    <w:rsid w:val="00B91BAB"/>
    <w:rsid w:val="00BA4E8B"/>
    <w:rsid w:val="00BA66CD"/>
    <w:rsid w:val="00BB4FF3"/>
    <w:rsid w:val="00BD081E"/>
    <w:rsid w:val="00BF3A69"/>
    <w:rsid w:val="00BF4DD0"/>
    <w:rsid w:val="00BF52D3"/>
    <w:rsid w:val="00C10965"/>
    <w:rsid w:val="00C21B5C"/>
    <w:rsid w:val="00C27C66"/>
    <w:rsid w:val="00C7590C"/>
    <w:rsid w:val="00C813A1"/>
    <w:rsid w:val="00C96722"/>
    <w:rsid w:val="00CB44AA"/>
    <w:rsid w:val="00CB4E22"/>
    <w:rsid w:val="00CF0798"/>
    <w:rsid w:val="00CF134D"/>
    <w:rsid w:val="00CF3ACF"/>
    <w:rsid w:val="00CF5708"/>
    <w:rsid w:val="00CF7539"/>
    <w:rsid w:val="00D02B34"/>
    <w:rsid w:val="00D05D57"/>
    <w:rsid w:val="00D16FB4"/>
    <w:rsid w:val="00D30210"/>
    <w:rsid w:val="00D312FC"/>
    <w:rsid w:val="00D34C33"/>
    <w:rsid w:val="00D403AF"/>
    <w:rsid w:val="00D43BA1"/>
    <w:rsid w:val="00D52E9A"/>
    <w:rsid w:val="00D63D0A"/>
    <w:rsid w:val="00D911D7"/>
    <w:rsid w:val="00DA31EF"/>
    <w:rsid w:val="00DB1D20"/>
    <w:rsid w:val="00DD0471"/>
    <w:rsid w:val="00DD6254"/>
    <w:rsid w:val="00DF0281"/>
    <w:rsid w:val="00E121F2"/>
    <w:rsid w:val="00E1351A"/>
    <w:rsid w:val="00E159A3"/>
    <w:rsid w:val="00E35D36"/>
    <w:rsid w:val="00E363C3"/>
    <w:rsid w:val="00E4334E"/>
    <w:rsid w:val="00E627A0"/>
    <w:rsid w:val="00E80EB7"/>
    <w:rsid w:val="00E95CCE"/>
    <w:rsid w:val="00ED7808"/>
    <w:rsid w:val="00F01AD3"/>
    <w:rsid w:val="00F03039"/>
    <w:rsid w:val="00F05BD8"/>
    <w:rsid w:val="00F07F1C"/>
    <w:rsid w:val="00F22F1B"/>
    <w:rsid w:val="00F35BBD"/>
    <w:rsid w:val="00F44B5B"/>
    <w:rsid w:val="00F846EE"/>
    <w:rsid w:val="00F9447C"/>
    <w:rsid w:val="00FA07AD"/>
    <w:rsid w:val="00FA1BD7"/>
    <w:rsid w:val="00FC4028"/>
    <w:rsid w:val="00FD0FF3"/>
    <w:rsid w:val="00FD35BA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B64C1"/>
    <w:rPr>
      <w:lang w:val="uk-UA"/>
    </w:rPr>
  </w:style>
  <w:style w:type="paragraph" w:styleId="af7">
    <w:name w:val="footer"/>
    <w:basedOn w:val="a"/>
    <w:link w:val="af8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B64C1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B64C1"/>
    <w:rPr>
      <w:lang w:val="uk-UA"/>
    </w:rPr>
  </w:style>
  <w:style w:type="paragraph" w:styleId="af7">
    <w:name w:val="footer"/>
    <w:basedOn w:val="a"/>
    <w:link w:val="af8"/>
    <w:uiPriority w:val="99"/>
    <w:unhideWhenUsed/>
    <w:rsid w:val="003B64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B64C1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0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11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0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network.org.ua%2Fwp-content%2Fuploads%2F2017%2F03%2FKodeks-povedinki-postachalnikiv.pdf&amp;sa=D&amp;sntz=1&amp;usg=AFQjCNEVv9pZtPtx1xiWYfS0GtC4qfZgi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.kremen@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sinegubova@network.org.u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80574-23C0-4890-ACA4-6612AC3A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6615</Words>
  <Characters>3772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Синєгубова Олена</cp:lastModifiedBy>
  <cp:revision>7</cp:revision>
  <cp:lastPrinted>2016-01-21T15:09:00Z</cp:lastPrinted>
  <dcterms:created xsi:type="dcterms:W3CDTF">2018-04-23T10:33:00Z</dcterms:created>
  <dcterms:modified xsi:type="dcterms:W3CDTF">2018-04-23T11:40:00Z</dcterms:modified>
</cp:coreProperties>
</file>